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8971566" w14:textId="77777777" w:rsidTr="00C50B27">
        <w:tc>
          <w:tcPr>
            <w:tcW w:w="9828" w:type="dxa"/>
            <w:gridSpan w:val="9"/>
          </w:tcPr>
          <w:p w14:paraId="0CC690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86BB3A8" w14:textId="77777777" w:rsidTr="00C50B27">
        <w:tc>
          <w:tcPr>
            <w:tcW w:w="2808" w:type="dxa"/>
          </w:tcPr>
          <w:p w14:paraId="171CC33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57A1B07" w14:textId="7EA3A343" w:rsidR="006847E2" w:rsidRPr="00C50B27" w:rsidRDefault="00394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5664A">
              <w:rPr>
                <w:sz w:val="22"/>
                <w:szCs w:val="22"/>
              </w:rPr>
              <w:t>Nikol Pavková</w:t>
            </w:r>
          </w:p>
        </w:tc>
      </w:tr>
      <w:tr w:rsidR="006847E2" w:rsidRPr="00C50B27" w14:paraId="21EA01B9" w14:textId="77777777" w:rsidTr="00C50B27">
        <w:tc>
          <w:tcPr>
            <w:tcW w:w="2808" w:type="dxa"/>
          </w:tcPr>
          <w:p w14:paraId="56D8253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D19CD69" w14:textId="0B9E9783" w:rsidR="006847E2" w:rsidRPr="00C50B27" w:rsidRDefault="00E5664A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Well-being</w:t>
            </w:r>
            <w:proofErr w:type="spellEnd"/>
            <w:r>
              <w:rPr>
                <w:sz w:val="22"/>
                <w:szCs w:val="22"/>
              </w:rPr>
              <w:t xml:space="preserve"> dětí z dětských domovů</w:t>
            </w:r>
          </w:p>
        </w:tc>
      </w:tr>
      <w:tr w:rsidR="006847E2" w:rsidRPr="00C50B27" w14:paraId="3D64F2A2" w14:textId="77777777" w:rsidTr="00C50B27">
        <w:tc>
          <w:tcPr>
            <w:tcW w:w="2808" w:type="dxa"/>
          </w:tcPr>
          <w:p w14:paraId="2950E21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EFF2617" w14:textId="741651BC" w:rsidR="006847E2" w:rsidRPr="00C50B27" w:rsidRDefault="00563D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944DA">
              <w:rPr>
                <w:sz w:val="22"/>
                <w:szCs w:val="22"/>
              </w:rPr>
              <w:t>Karla Hrbáčková</w:t>
            </w:r>
            <w:r>
              <w:rPr>
                <w:sz w:val="22"/>
                <w:szCs w:val="22"/>
              </w:rPr>
              <w:t xml:space="preserve">, Ph.D. </w:t>
            </w:r>
            <w:bookmarkStart w:id="0" w:name="_GoBack"/>
            <w:bookmarkEnd w:id="0"/>
          </w:p>
        </w:tc>
      </w:tr>
      <w:tr w:rsidR="006847E2" w:rsidRPr="00C50B27" w14:paraId="276E6385" w14:textId="77777777" w:rsidTr="00C50B27">
        <w:tc>
          <w:tcPr>
            <w:tcW w:w="2808" w:type="dxa"/>
          </w:tcPr>
          <w:p w14:paraId="64BD061E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2A0A1DD" w14:textId="75132A16" w:rsidR="006847E2" w:rsidRPr="00C50B27" w:rsidRDefault="00394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928E593" w14:textId="77777777" w:rsidTr="00C50B27">
        <w:tc>
          <w:tcPr>
            <w:tcW w:w="2808" w:type="dxa"/>
          </w:tcPr>
          <w:p w14:paraId="50EC9CB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043EEB2" w14:textId="4E3B5780" w:rsidR="006847E2" w:rsidRPr="00C50B27" w:rsidRDefault="00394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4C0EC19" w14:textId="77777777" w:rsidTr="00C50B27">
        <w:tc>
          <w:tcPr>
            <w:tcW w:w="2808" w:type="dxa"/>
            <w:vAlign w:val="center"/>
          </w:tcPr>
          <w:p w14:paraId="60FC1A1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282789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25A141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A33D195" w14:textId="77777777" w:rsidTr="00C50B27">
        <w:tc>
          <w:tcPr>
            <w:tcW w:w="9828" w:type="dxa"/>
            <w:gridSpan w:val="9"/>
            <w:shd w:val="clear" w:color="auto" w:fill="A6A6A6"/>
          </w:tcPr>
          <w:p w14:paraId="282E7B1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19FCA2D" w14:textId="77777777" w:rsidTr="00C50B27">
        <w:tc>
          <w:tcPr>
            <w:tcW w:w="6791" w:type="dxa"/>
            <w:gridSpan w:val="3"/>
          </w:tcPr>
          <w:p w14:paraId="50FC008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ACBB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9ECE30" w14:textId="5598A8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58EADE" w14:textId="5C8E08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3721FD" w14:textId="4FFACF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1FAA7E" w14:textId="63EFF2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DC9DD5" w14:textId="07463C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CEA323" w14:textId="77777777" w:rsidTr="00C50B27">
        <w:tc>
          <w:tcPr>
            <w:tcW w:w="6791" w:type="dxa"/>
            <w:gridSpan w:val="3"/>
          </w:tcPr>
          <w:p w14:paraId="6A1BD2F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87A78BF" w14:textId="5A7AB6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772336" w14:textId="2453006B" w:rsidR="006847E2" w:rsidRPr="00C50B27" w:rsidRDefault="00212C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8E90B3" w14:textId="1F43C24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522B2C" w14:textId="30C60F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F1278" w14:textId="393A87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847D7C" w14:textId="1570406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321F826" w14:textId="77777777" w:rsidTr="00C50B27">
        <w:tc>
          <w:tcPr>
            <w:tcW w:w="6791" w:type="dxa"/>
            <w:gridSpan w:val="3"/>
          </w:tcPr>
          <w:p w14:paraId="5C554C2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F587D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D50881" w14:textId="0E62E6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3E985" w14:textId="034352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12770C" w14:textId="48CB1C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6DD821" w14:textId="3311E2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0962DA" w14:textId="5032C95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07EE2A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39910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C561E58" w14:textId="77777777" w:rsidTr="00C50B27">
        <w:tc>
          <w:tcPr>
            <w:tcW w:w="6791" w:type="dxa"/>
            <w:gridSpan w:val="3"/>
          </w:tcPr>
          <w:p w14:paraId="7ECB458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737A3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89A7E6" w14:textId="4762E0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FACFF7" w14:textId="5058E4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08ED0F" w14:textId="7D47BF1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B0003" w14:textId="447BB8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BC4956" w14:textId="595F99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3DEEAFB" w14:textId="77777777" w:rsidTr="00C50B27">
        <w:tc>
          <w:tcPr>
            <w:tcW w:w="6791" w:type="dxa"/>
            <w:gridSpan w:val="3"/>
          </w:tcPr>
          <w:p w14:paraId="5ED6CEF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1CFB982" w14:textId="09ACA1EC" w:rsidR="006847E2" w:rsidRPr="00C50B27" w:rsidRDefault="00C622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90C9993" w14:textId="29107C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6C853B" w14:textId="60B137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3FE054" w14:textId="5EE8EE7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8DE3B0" w14:textId="2A7829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64A371" w14:textId="438129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54C615F" w14:textId="77777777" w:rsidTr="00C50B27">
        <w:tc>
          <w:tcPr>
            <w:tcW w:w="6791" w:type="dxa"/>
            <w:gridSpan w:val="3"/>
          </w:tcPr>
          <w:p w14:paraId="49E9A39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356379" w14:textId="47590C39" w:rsidR="005C219A" w:rsidRPr="00C50B27" w:rsidRDefault="00C622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35D25A" w14:textId="3ECC86B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D3A5C7" w14:textId="60D8328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8BB063" w14:textId="61188BD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FAB1CA" w14:textId="4E4AE67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835479" w14:textId="4D332F4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AC6906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E407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34F8138" w14:textId="77777777" w:rsidTr="00C50B27">
        <w:tc>
          <w:tcPr>
            <w:tcW w:w="6791" w:type="dxa"/>
            <w:gridSpan w:val="3"/>
          </w:tcPr>
          <w:p w14:paraId="0E9FE84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79E28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81F8D9" w14:textId="05BA770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348476" w14:textId="5D75F8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CA5E70" w14:textId="11C84B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95B1AD" w14:textId="4BF63F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CDFC29" w14:textId="3FA8EAF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1EE07C" w14:textId="77777777" w:rsidTr="00C50B27">
        <w:tc>
          <w:tcPr>
            <w:tcW w:w="6791" w:type="dxa"/>
            <w:gridSpan w:val="3"/>
          </w:tcPr>
          <w:p w14:paraId="3C1D106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20ABE5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360786" w14:textId="40DC98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CB5E53" w14:textId="69D17A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E43F0" w14:textId="245DEA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B100FE" w14:textId="41EF26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7FD519" w14:textId="0E95C9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30B302E" w14:textId="77777777" w:rsidTr="00C50B27">
        <w:tc>
          <w:tcPr>
            <w:tcW w:w="6791" w:type="dxa"/>
            <w:gridSpan w:val="3"/>
          </w:tcPr>
          <w:p w14:paraId="5A96C05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45C954A" w14:textId="2369B2D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D8205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45D3EA9" w14:textId="28FE2D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39B4CF" w14:textId="3A35D9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DA33C0" w14:textId="3EEBF1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0042AF" w14:textId="7C8C47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6DC363B" w14:textId="77777777" w:rsidTr="00C50B27">
        <w:tc>
          <w:tcPr>
            <w:tcW w:w="6791" w:type="dxa"/>
            <w:gridSpan w:val="3"/>
          </w:tcPr>
          <w:p w14:paraId="4F44312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61F445F" w14:textId="53F8DE61" w:rsidR="0055255D" w:rsidRPr="00C50B27" w:rsidRDefault="00C622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8EACC0" w14:textId="3E36B63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64374" w14:textId="26B868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D67CCC" w14:textId="0B879E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7E9F23" w14:textId="6CCC3C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BD377" w14:textId="724C1C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E79F79" w14:textId="77777777" w:rsidTr="00B411DB">
        <w:tc>
          <w:tcPr>
            <w:tcW w:w="9828" w:type="dxa"/>
            <w:gridSpan w:val="9"/>
            <w:shd w:val="clear" w:color="auto" w:fill="A6A6A6"/>
          </w:tcPr>
          <w:p w14:paraId="491919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7F3706C" w14:textId="77777777" w:rsidTr="00C50B27">
        <w:tc>
          <w:tcPr>
            <w:tcW w:w="6791" w:type="dxa"/>
            <w:gridSpan w:val="3"/>
          </w:tcPr>
          <w:p w14:paraId="6ADDD3C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B124592" w14:textId="4FED225A" w:rsidR="00B411DB" w:rsidRPr="00C50B27" w:rsidRDefault="00C6220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03C894" w14:textId="0D7801E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32CE1A" w14:textId="4689D4C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198A59" w14:textId="734FE4B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DD3612" w14:textId="5B0762E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704428" w14:textId="72B5738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526194" w14:textId="77777777" w:rsidTr="00C50B27">
        <w:tc>
          <w:tcPr>
            <w:tcW w:w="6791" w:type="dxa"/>
            <w:gridSpan w:val="3"/>
          </w:tcPr>
          <w:p w14:paraId="612CBA6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BF89D40" w14:textId="1D25908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B555D3" w14:textId="5DDA5CC3" w:rsidR="00B411DB" w:rsidRPr="00C50B27" w:rsidRDefault="00E566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6AA549F" w14:textId="30B596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7D30DA" w14:textId="51B04B9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C7F3E9" w14:textId="456936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E50DE1" w14:textId="112FD2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DC83997" w14:textId="77777777" w:rsidTr="00C50B27">
        <w:tc>
          <w:tcPr>
            <w:tcW w:w="6791" w:type="dxa"/>
            <w:gridSpan w:val="3"/>
          </w:tcPr>
          <w:p w14:paraId="227659E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1631B5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1C3264" w14:textId="16A8030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C60E1A" w14:textId="415A0C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17EB3E" w14:textId="369D757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A85D4C" w14:textId="70578B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101A28" w14:textId="699B985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D53CBBC" w14:textId="77777777" w:rsidTr="00C50B27">
        <w:tc>
          <w:tcPr>
            <w:tcW w:w="9828" w:type="dxa"/>
            <w:gridSpan w:val="9"/>
          </w:tcPr>
          <w:p w14:paraId="55560D2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1436C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425A55" w14:textId="2CA6FF5A" w:rsidR="00B411DB" w:rsidRPr="00C50B27" w:rsidRDefault="00A51DFF" w:rsidP="00467C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zabývá významným tématem </w:t>
            </w:r>
            <w:proofErr w:type="spellStart"/>
            <w:r w:rsidR="00E5664A">
              <w:rPr>
                <w:sz w:val="22"/>
                <w:szCs w:val="22"/>
              </w:rPr>
              <w:t>well-beingu</w:t>
            </w:r>
            <w:proofErr w:type="spellEnd"/>
            <w:r w:rsidR="00E5664A">
              <w:rPr>
                <w:sz w:val="22"/>
                <w:szCs w:val="22"/>
              </w:rPr>
              <w:t xml:space="preserve"> a důvěry u dětí z dětských domovů. Práce přináší řadu podnětných závěrů, je zpracována kvalitně a srozumitelně. Ocenit lze především metodologickou část práce, která je promyšlená a přehledně zpracovaná. Teoretická část práce pokrývá veškeré oblasti související s</w:t>
            </w:r>
            <w:r w:rsidR="00CB01E6">
              <w:rPr>
                <w:sz w:val="22"/>
                <w:szCs w:val="22"/>
              </w:rPr>
              <w:t> </w:t>
            </w:r>
            <w:r w:rsidR="00E5664A">
              <w:rPr>
                <w:sz w:val="22"/>
                <w:szCs w:val="22"/>
              </w:rPr>
              <w:t>tématikou</w:t>
            </w:r>
            <w:r w:rsidR="00CB01E6">
              <w:rPr>
                <w:sz w:val="22"/>
                <w:szCs w:val="22"/>
              </w:rPr>
              <w:t>. Jednotlivé kapitoly</w:t>
            </w:r>
            <w:r w:rsidR="00E5664A">
              <w:rPr>
                <w:sz w:val="22"/>
                <w:szCs w:val="22"/>
              </w:rPr>
              <w:t xml:space="preserve"> mohly být více propojeny (případně vysvětlena jejich vzájemná souvislost). Metodologická část je zpracována podrobně a poskytuje kvalitní základ pro realizovaný výzkum. </w:t>
            </w:r>
            <w:r w:rsidR="00CB01E6">
              <w:rPr>
                <w:sz w:val="22"/>
                <w:szCs w:val="22"/>
              </w:rPr>
              <w:t xml:space="preserve">Výsledky jsou zpracovány přehledně a vztahují se k výzkumným otázkám. Diskutabilní je vyhodnocení dílčích položek z dotazníku (mohly být použity průměrné hodnoty odpovědí na škále namísto součtu odpovědí). V interpretační části lze ocenit konfrontaci výsledků s odbornou literaturou. Přestože se místy interpretace jeví poněkud zjednodušeně, práce přináší řadu zajímavých zjištění (týkající se výsledků osobní a generalizované důvěry). Tyto výsledky mají potenciál k dalšímu využití ve formě konkrétních doporučení. </w:t>
            </w:r>
          </w:p>
          <w:p w14:paraId="1F90492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5B0AB84" w14:textId="77777777" w:rsidTr="00C50B27">
        <w:tc>
          <w:tcPr>
            <w:tcW w:w="9828" w:type="dxa"/>
            <w:gridSpan w:val="9"/>
          </w:tcPr>
          <w:p w14:paraId="12BBF8B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040487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EFCFBB7" w14:textId="1D64ABBF" w:rsidR="00B411DB" w:rsidRDefault="00E74106" w:rsidP="00E7410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práce </w:t>
            </w:r>
            <w:r w:rsidR="00E7440F">
              <w:rPr>
                <w:sz w:val="22"/>
                <w:szCs w:val="22"/>
              </w:rPr>
              <w:t>konstatujete</w:t>
            </w:r>
            <w:r>
              <w:rPr>
                <w:sz w:val="22"/>
                <w:szCs w:val="22"/>
              </w:rPr>
              <w:t xml:space="preserve">, že celková úroveň </w:t>
            </w:r>
            <w:proofErr w:type="spellStart"/>
            <w:r>
              <w:rPr>
                <w:sz w:val="22"/>
                <w:szCs w:val="22"/>
              </w:rPr>
              <w:t>well-beingu</w:t>
            </w:r>
            <w:proofErr w:type="spellEnd"/>
            <w:r>
              <w:rPr>
                <w:sz w:val="22"/>
                <w:szCs w:val="22"/>
              </w:rPr>
              <w:t xml:space="preserve"> je hodnocena pozitivně. </w:t>
            </w:r>
            <w:r w:rsidR="00E7440F">
              <w:rPr>
                <w:sz w:val="22"/>
                <w:szCs w:val="22"/>
              </w:rPr>
              <w:t xml:space="preserve">Vysvětlete, na základě jakých informací tento závěr formulujete. </w:t>
            </w:r>
          </w:p>
          <w:p w14:paraId="5934CB52" w14:textId="47E1964A" w:rsidR="00E7440F" w:rsidRDefault="00E7440F" w:rsidP="00E7410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konkrétní doporučení pro praxi (na základě zjištěných výsledků). </w:t>
            </w:r>
          </w:p>
          <w:p w14:paraId="2F5B8957" w14:textId="793D1100" w:rsidR="00E74106" w:rsidRPr="00C50B27" w:rsidRDefault="00E74106" w:rsidP="00E74106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34C7B1D5" w14:textId="77777777" w:rsidTr="00C50B27">
        <w:tc>
          <w:tcPr>
            <w:tcW w:w="6791" w:type="dxa"/>
            <w:gridSpan w:val="3"/>
          </w:tcPr>
          <w:p w14:paraId="45B0C9C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A39EDE7" w14:textId="7D4AFF48" w:rsidR="00B411DB" w:rsidRPr="00C50B27" w:rsidRDefault="00E310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0B686E25" w14:textId="4130602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0562FE6" w14:textId="1CA1EE5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57855B5" w14:textId="0B406A4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47CE1B6" w14:textId="4139D8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5EBDE9B" w14:textId="63429E6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EBCC7FD" w14:textId="77777777" w:rsidTr="00C50B27">
        <w:tc>
          <w:tcPr>
            <w:tcW w:w="4068" w:type="dxa"/>
            <w:gridSpan w:val="2"/>
            <w:vAlign w:val="center"/>
          </w:tcPr>
          <w:p w14:paraId="6BFE03D4" w14:textId="188D8EC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62ED">
              <w:rPr>
                <w:sz w:val="22"/>
                <w:szCs w:val="22"/>
              </w:rPr>
              <w:t xml:space="preserve"> 26. 4. 2023</w:t>
            </w:r>
          </w:p>
        </w:tc>
        <w:tc>
          <w:tcPr>
            <w:tcW w:w="5760" w:type="dxa"/>
            <w:gridSpan w:val="7"/>
            <w:vAlign w:val="center"/>
          </w:tcPr>
          <w:p w14:paraId="0AE5D8DA" w14:textId="28048B9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62ED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1B50EF8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91B57" w14:textId="77777777" w:rsidR="007F31E7" w:rsidRDefault="007F31E7">
      <w:r>
        <w:separator/>
      </w:r>
    </w:p>
  </w:endnote>
  <w:endnote w:type="continuationSeparator" w:id="0">
    <w:p w14:paraId="541DF16B" w14:textId="77777777" w:rsidR="007F31E7" w:rsidRDefault="007F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62395" w14:textId="77777777" w:rsidR="007F31E7" w:rsidRDefault="007F31E7">
      <w:r>
        <w:separator/>
      </w:r>
    </w:p>
  </w:footnote>
  <w:footnote w:type="continuationSeparator" w:id="0">
    <w:p w14:paraId="56F18B5E" w14:textId="77777777" w:rsidR="007F31E7" w:rsidRDefault="007F31E7">
      <w:r>
        <w:continuationSeparator/>
      </w:r>
    </w:p>
  </w:footnote>
  <w:footnote w:id="1">
    <w:p w14:paraId="40ABF93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531FC"/>
    <w:multiLevelType w:val="hybridMultilevel"/>
    <w:tmpl w:val="04F2F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DA"/>
    <w:rsid w:val="00212C0B"/>
    <w:rsid w:val="002D2BA0"/>
    <w:rsid w:val="00362AB0"/>
    <w:rsid w:val="003944DA"/>
    <w:rsid w:val="003F5DA2"/>
    <w:rsid w:val="00467C08"/>
    <w:rsid w:val="004B2D01"/>
    <w:rsid w:val="004C0B2C"/>
    <w:rsid w:val="00512982"/>
    <w:rsid w:val="00514664"/>
    <w:rsid w:val="00526D47"/>
    <w:rsid w:val="0055255D"/>
    <w:rsid w:val="00563D4A"/>
    <w:rsid w:val="0057371D"/>
    <w:rsid w:val="005C219A"/>
    <w:rsid w:val="006847E2"/>
    <w:rsid w:val="0070056B"/>
    <w:rsid w:val="007F31E7"/>
    <w:rsid w:val="00A51DFF"/>
    <w:rsid w:val="00A72E5D"/>
    <w:rsid w:val="00B362ED"/>
    <w:rsid w:val="00B411DB"/>
    <w:rsid w:val="00BA3203"/>
    <w:rsid w:val="00C50B27"/>
    <w:rsid w:val="00C62209"/>
    <w:rsid w:val="00CB01E6"/>
    <w:rsid w:val="00CC557C"/>
    <w:rsid w:val="00DC1BF5"/>
    <w:rsid w:val="00E310A7"/>
    <w:rsid w:val="00E5664A"/>
    <w:rsid w:val="00E709EA"/>
    <w:rsid w:val="00E74106"/>
    <w:rsid w:val="00E7440F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EB975"/>
  <w15:chartTrackingRefBased/>
  <w15:docId w15:val="{8E883C9E-3F56-6547-9ED3-1B8D5CF7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1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6</cp:revision>
  <cp:lastPrinted>2012-04-25T08:21:00Z</cp:lastPrinted>
  <dcterms:created xsi:type="dcterms:W3CDTF">2023-04-27T15:32:00Z</dcterms:created>
  <dcterms:modified xsi:type="dcterms:W3CDTF">2023-05-03T11:37:00Z</dcterms:modified>
</cp:coreProperties>
</file>