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2087C" w:rsidP="00362AB0">
            <w:pPr>
              <w:rPr>
                <w:sz w:val="22"/>
                <w:szCs w:val="22"/>
              </w:rPr>
            </w:pPr>
            <w:r w:rsidRPr="0002087C">
              <w:rPr>
                <w:sz w:val="22"/>
                <w:szCs w:val="22"/>
              </w:rPr>
              <w:t>Bc. Monika Skácelová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2087C" w:rsidP="0002087C">
            <w:pPr>
              <w:rPr>
                <w:sz w:val="22"/>
                <w:szCs w:val="22"/>
              </w:rPr>
            </w:pPr>
            <w:proofErr w:type="spellStart"/>
            <w:r w:rsidRPr="0002087C">
              <w:rPr>
                <w:sz w:val="22"/>
                <w:szCs w:val="22"/>
              </w:rPr>
              <w:t>Znovuzačlenění</w:t>
            </w:r>
            <w:proofErr w:type="spellEnd"/>
            <w:r>
              <w:rPr>
                <w:sz w:val="22"/>
                <w:szCs w:val="22"/>
              </w:rPr>
              <w:t xml:space="preserve"> odsouzených do společnosti po </w:t>
            </w:r>
            <w:r w:rsidRPr="0002087C">
              <w:rPr>
                <w:sz w:val="22"/>
                <w:szCs w:val="22"/>
              </w:rPr>
              <w:t>výkonu trestu z pohledu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208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208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208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415B72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C73DD" w:rsidP="005F4AA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pojednává o významném a zcela neopomenutelném tématu, které bezpochyby patří do oblasti sociální pedagogiky. Kladně hodnotím výběr tématu a zainteresovanost autorky, která je z textu patrná.</w:t>
            </w:r>
          </w:p>
          <w:p w:rsidR="00B411DB" w:rsidRDefault="004C73DD" w:rsidP="005F4AA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standardně dělena na část teoretickou a empirickou. Teoretická část poskytuje deskripci fundamentálních konceptů, které s tématem souvisí. </w:t>
            </w:r>
            <w:r w:rsidR="00737847">
              <w:rPr>
                <w:sz w:val="22"/>
                <w:szCs w:val="22"/>
              </w:rPr>
              <w:t>Autorka v první kapitole teoretické části vhodně popisuje vězeňství v České republice, včetně jeho vývoje a diferenciace. Druhá kapitola teoretické části diplomové práce má významný charakter, proto je škoda, že nebyl její potenciál plně využit</w:t>
            </w:r>
            <w:r w:rsidR="005F4AA5">
              <w:rPr>
                <w:sz w:val="22"/>
                <w:szCs w:val="22"/>
              </w:rPr>
              <w:t xml:space="preserve"> (např. detailnější popis jednotlivých podkapitol, vliv VTOS na uspokojení základních potřeb jedince aj.)</w:t>
            </w:r>
            <w:r w:rsidR="00737847">
              <w:rPr>
                <w:sz w:val="22"/>
                <w:szCs w:val="22"/>
              </w:rPr>
              <w:t xml:space="preserve">. </w:t>
            </w:r>
            <w:r w:rsidR="00176883">
              <w:rPr>
                <w:sz w:val="22"/>
                <w:szCs w:val="22"/>
              </w:rPr>
              <w:t xml:space="preserve">Třetí kapitola teoretické části popisuje sociální práci v kontextu vězeňství. </w:t>
            </w:r>
            <w:r w:rsidR="00597623">
              <w:rPr>
                <w:sz w:val="22"/>
                <w:szCs w:val="22"/>
              </w:rPr>
              <w:t xml:space="preserve">V neposlední řadě je pozornost zaměřena na deskripci </w:t>
            </w:r>
            <w:proofErr w:type="spellStart"/>
            <w:r w:rsidR="00597623">
              <w:rPr>
                <w:sz w:val="22"/>
                <w:szCs w:val="22"/>
              </w:rPr>
              <w:t>penitenciární</w:t>
            </w:r>
            <w:proofErr w:type="spellEnd"/>
            <w:r w:rsidR="00597623">
              <w:rPr>
                <w:sz w:val="22"/>
                <w:szCs w:val="22"/>
              </w:rPr>
              <w:t xml:space="preserve"> a </w:t>
            </w:r>
            <w:proofErr w:type="spellStart"/>
            <w:r w:rsidR="00597623">
              <w:rPr>
                <w:sz w:val="22"/>
                <w:szCs w:val="22"/>
              </w:rPr>
              <w:t>postpenitenciární</w:t>
            </w:r>
            <w:proofErr w:type="spellEnd"/>
            <w:r w:rsidR="00597623">
              <w:rPr>
                <w:sz w:val="22"/>
                <w:szCs w:val="22"/>
              </w:rPr>
              <w:t xml:space="preserve"> péče. Kladně hodnotím uvedení organizací</w:t>
            </w:r>
            <w:r w:rsidR="00597623" w:rsidRPr="00597623">
              <w:rPr>
                <w:sz w:val="22"/>
                <w:szCs w:val="22"/>
              </w:rPr>
              <w:t xml:space="preserve"> věnující se práci s</w:t>
            </w:r>
            <w:r w:rsidR="00597623">
              <w:rPr>
                <w:sz w:val="22"/>
                <w:szCs w:val="22"/>
              </w:rPr>
              <w:t> </w:t>
            </w:r>
            <w:r w:rsidR="00597623" w:rsidRPr="00597623">
              <w:rPr>
                <w:sz w:val="22"/>
                <w:szCs w:val="22"/>
              </w:rPr>
              <w:t>odsouzenými</w:t>
            </w:r>
            <w:r w:rsidR="00597623">
              <w:rPr>
                <w:sz w:val="22"/>
                <w:szCs w:val="22"/>
              </w:rPr>
              <w:t xml:space="preserve"> jedinci. </w:t>
            </w:r>
            <w:r w:rsidR="005F4AA5">
              <w:rPr>
                <w:sz w:val="22"/>
                <w:szCs w:val="22"/>
              </w:rPr>
              <w:t>Přestože teoretická část diplomové práce je ucelená, strukturovaná a logicky promyšlena, byla by vhodná hlubší analýza a syntéza dané problematiky.</w:t>
            </w:r>
            <w:r w:rsidR="00597623">
              <w:rPr>
                <w:sz w:val="22"/>
                <w:szCs w:val="22"/>
              </w:rPr>
              <w:t xml:space="preserve"> V rámci některých kapitol by byl vhodná větší diverzita odborných zdrojů, případně práce s více odbornými zdroji (např. </w:t>
            </w:r>
            <w:proofErr w:type="spellStart"/>
            <w:r w:rsidR="00597623">
              <w:rPr>
                <w:sz w:val="22"/>
                <w:szCs w:val="22"/>
              </w:rPr>
              <w:t>kapt</w:t>
            </w:r>
            <w:proofErr w:type="spellEnd"/>
            <w:r w:rsidR="00597623">
              <w:rPr>
                <w:sz w:val="22"/>
                <w:szCs w:val="22"/>
              </w:rPr>
              <w:t>. 4.3)</w:t>
            </w:r>
          </w:p>
          <w:p w:rsidR="005F4AA5" w:rsidRDefault="00E22159" w:rsidP="005F4AA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diplomové práce představuje metodologii výzkumného šetření, analýzu a interpretaci dat a hlavní zjištění. Výzkumné šetření mělo kvalitativní charakter s designem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analýzy. </w:t>
            </w:r>
            <w:r w:rsidR="00822F2E">
              <w:rPr>
                <w:sz w:val="22"/>
                <w:szCs w:val="22"/>
              </w:rPr>
              <w:t>Je diskutabilní nakolik je nutné uvádět obrázek č. 2</w:t>
            </w:r>
            <w:r w:rsidR="00967590">
              <w:rPr>
                <w:sz w:val="22"/>
                <w:szCs w:val="22"/>
              </w:rPr>
              <w:t>, 3</w:t>
            </w:r>
            <w:r w:rsidR="00822F2E">
              <w:rPr>
                <w:sz w:val="22"/>
                <w:szCs w:val="22"/>
              </w:rPr>
              <w:t xml:space="preserve"> v textu, na zvážení je jeho umístění v příloze diplomové práce. </w:t>
            </w:r>
            <w:r w:rsidR="00394F9F">
              <w:rPr>
                <w:sz w:val="22"/>
                <w:szCs w:val="22"/>
              </w:rPr>
              <w:t>Za hlavní část diplomové práce považuji analýzu dat a jejich interpretaci. Kladně hodnotím uvedení kapitoly diskuze (s. 56). Autorka vhodně uvádí přepis a rozbor rozhovorů do příloh diplomové práce.</w:t>
            </w:r>
          </w:p>
          <w:p w:rsidR="00394F9F" w:rsidRDefault="00394F9F" w:rsidP="005F4AA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drobné stylistické a formální nedostatky (např. citace).</w:t>
            </w:r>
          </w:p>
          <w:p w:rsidR="00F1326B" w:rsidRPr="00C50B27" w:rsidRDefault="00394F9F" w:rsidP="00706F4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předsta</w:t>
            </w:r>
            <w:r w:rsidR="00706F40">
              <w:rPr>
                <w:sz w:val="22"/>
                <w:szCs w:val="22"/>
              </w:rPr>
              <w:t>vila zajímavá zjištění, splňuje požadavky kladeny na tento druh textu. Diplomovou práci hodnotím kladně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22F2E" w:rsidRDefault="00E22159" w:rsidP="00822F2E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Jedním z kritérií výběru výzkumného souboru byla praxe </w:t>
            </w:r>
            <w:r w:rsidR="00822F2E">
              <w:rPr>
                <w:sz w:val="22"/>
                <w:szCs w:val="22"/>
              </w:rPr>
              <w:t>v minimální délce tři roky. Z jakého důvodu jste volila toto kritérium a proč je určena délka 3 let?</w:t>
            </w:r>
          </w:p>
          <w:p w:rsidR="00B411DB" w:rsidRPr="00415B72" w:rsidRDefault="00822F2E" w:rsidP="00362AB0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15B72">
              <w:rPr>
                <w:sz w:val="22"/>
                <w:szCs w:val="22"/>
              </w:rPr>
              <w:t>Jaká nová (příp. překvapivá) zjištění vyplynula z 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F59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29AC">
              <w:rPr>
                <w:sz w:val="22"/>
                <w:szCs w:val="22"/>
              </w:rPr>
              <w:t xml:space="preserve"> 29. 4. 2023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29AC">
              <w:rPr>
                <w:sz w:val="22"/>
                <w:szCs w:val="22"/>
              </w:rPr>
              <w:t xml:space="preserve"> Anna Petr Šafránková,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335" w:rsidRDefault="004B3335">
      <w:r>
        <w:separator/>
      </w:r>
    </w:p>
  </w:endnote>
  <w:endnote w:type="continuationSeparator" w:id="0">
    <w:p w:rsidR="004B3335" w:rsidRDefault="004B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335" w:rsidRDefault="004B3335">
      <w:r>
        <w:separator/>
      </w:r>
    </w:p>
  </w:footnote>
  <w:footnote w:type="continuationSeparator" w:id="0">
    <w:p w:rsidR="004B3335" w:rsidRDefault="004B33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8114A"/>
    <w:multiLevelType w:val="hybridMultilevel"/>
    <w:tmpl w:val="08482CD6"/>
    <w:lvl w:ilvl="0" w:tplc="E5DE0F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7C"/>
    <w:rsid w:val="0002087C"/>
    <w:rsid w:val="000F5936"/>
    <w:rsid w:val="00176883"/>
    <w:rsid w:val="002746D8"/>
    <w:rsid w:val="002C16EA"/>
    <w:rsid w:val="00362AB0"/>
    <w:rsid w:val="00394F9F"/>
    <w:rsid w:val="003F5DA2"/>
    <w:rsid w:val="00415B72"/>
    <w:rsid w:val="004B3335"/>
    <w:rsid w:val="004C73DD"/>
    <w:rsid w:val="00512982"/>
    <w:rsid w:val="00526D47"/>
    <w:rsid w:val="0055255D"/>
    <w:rsid w:val="00597623"/>
    <w:rsid w:val="005C219A"/>
    <w:rsid w:val="005F4AA5"/>
    <w:rsid w:val="006847E2"/>
    <w:rsid w:val="006868FD"/>
    <w:rsid w:val="0069317C"/>
    <w:rsid w:val="00706F40"/>
    <w:rsid w:val="00737847"/>
    <w:rsid w:val="00785A11"/>
    <w:rsid w:val="00822F2E"/>
    <w:rsid w:val="008614B3"/>
    <w:rsid w:val="00967590"/>
    <w:rsid w:val="009B2248"/>
    <w:rsid w:val="009C29AC"/>
    <w:rsid w:val="00AF1740"/>
    <w:rsid w:val="00B02A88"/>
    <w:rsid w:val="00B411DB"/>
    <w:rsid w:val="00BA3203"/>
    <w:rsid w:val="00C50B27"/>
    <w:rsid w:val="00CE0A8B"/>
    <w:rsid w:val="00CE4377"/>
    <w:rsid w:val="00DC1BF5"/>
    <w:rsid w:val="00E22159"/>
    <w:rsid w:val="00E67C85"/>
    <w:rsid w:val="00E709EA"/>
    <w:rsid w:val="00F1326B"/>
    <w:rsid w:val="00F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B90BA"/>
  <w15:chartTrackingRefBased/>
  <w15:docId w15:val="{63861A2E-ACF9-4452-BF8D-17F9BCDF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2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(3)</Template>
  <TotalTime>739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13</cp:revision>
  <cp:lastPrinted>2012-04-25T08:21:00Z</cp:lastPrinted>
  <dcterms:created xsi:type="dcterms:W3CDTF">2023-04-29T19:40:00Z</dcterms:created>
  <dcterms:modified xsi:type="dcterms:W3CDTF">2023-05-03T08:01:00Z</dcterms:modified>
</cp:coreProperties>
</file>