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132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Veronika Šilhanová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132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Funkční kontrolní a podpůrné mechanismy u pracovníků v domově se zvláštním režimem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132D9" w:rsidP="006132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6132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132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757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757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449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0449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6031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6C07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516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516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D162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D1624F" w:rsidRDefault="00D1624F" w:rsidP="00EB14C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Vědecké zdůvodnění volby tématu.</w:t>
            </w:r>
          </w:p>
          <w:p w:rsidR="00005BF1" w:rsidRDefault="00005BF1" w:rsidP="00EB14C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vychází z odborné literatury, seznam literatury zahrnuje relevantní, důvěryhodné a aktuální položky v přiměřeném rozsahu.</w:t>
            </w:r>
          </w:p>
          <w:p w:rsidR="00044952" w:rsidRDefault="00044952" w:rsidP="0004495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práce je patrné, že autorka problematice domova se zvláštním režimem rozumí. Informace vhodně doplňuje aktuálními údaji o počtu klientů, počtu neuspokojených žádostí apod.</w:t>
            </w:r>
          </w:p>
          <w:p w:rsidR="008F3EBA" w:rsidRDefault="008F3EBA" w:rsidP="0004495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pečlivé otevřené kódování.</w:t>
            </w:r>
          </w:p>
          <w:p w:rsidR="00E447E8" w:rsidRPr="00D1624F" w:rsidRDefault="00E447E8" w:rsidP="00E447E8">
            <w:pPr>
              <w:pStyle w:val="Odstavecseseznamem"/>
              <w:rPr>
                <w:sz w:val="22"/>
                <w:szCs w:val="22"/>
              </w:rPr>
            </w:pPr>
          </w:p>
          <w:p w:rsidR="00D1624F" w:rsidRDefault="00D162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975199" w:rsidRDefault="00975199" w:rsidP="0097519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Možnosti přístupu k</w:t>
            </w:r>
            <w:r w:rsidR="00266A23">
              <w:rPr>
                <w:sz w:val="22"/>
                <w:szCs w:val="22"/>
              </w:rPr>
              <w:t>e kontrolním a podpůrným mechanismům</w:t>
            </w:r>
            <w:r>
              <w:rPr>
                <w:sz w:val="22"/>
                <w:szCs w:val="22"/>
              </w:rPr>
              <w:t> jsou v práci reflektovány neuceleně. Autorka věnuje málo času argumentaci</w:t>
            </w:r>
            <w:r w:rsidR="00266A2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437CAE">
              <w:rPr>
                <w:sz w:val="22"/>
                <w:szCs w:val="22"/>
              </w:rPr>
              <w:t>Nejasné vymezení kontrolních a podpůrných mechanismů se pak odráží v cíli výzkumu a výzkumných otázkách.</w:t>
            </w:r>
          </w:p>
          <w:p w:rsidR="00266A23" w:rsidRDefault="005F6443" w:rsidP="0007676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Ocenila bych užší pojetí</w:t>
            </w:r>
            <w:r w:rsidR="00E447E8">
              <w:rPr>
                <w:sz w:val="22"/>
                <w:szCs w:val="22"/>
              </w:rPr>
              <w:t xml:space="preserve"> teoretických východisek</w:t>
            </w:r>
            <w:r>
              <w:rPr>
                <w:sz w:val="22"/>
                <w:szCs w:val="22"/>
              </w:rPr>
              <w:t xml:space="preserve"> (př. Trendy a koncepty sociální prá</w:t>
            </w:r>
            <w:r w:rsidR="00975199">
              <w:rPr>
                <w:sz w:val="22"/>
                <w:szCs w:val="22"/>
              </w:rPr>
              <w:t>ce</w:t>
            </w:r>
            <w:r w:rsidR="00437CA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EB14C7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omáha</w:t>
            </w:r>
            <w:r w:rsidR="00EB14C7">
              <w:rPr>
                <w:sz w:val="22"/>
                <w:szCs w:val="22"/>
              </w:rPr>
              <w:t>jící profese</w:t>
            </w:r>
            <w:r w:rsidR="0007676D">
              <w:rPr>
                <w:sz w:val="22"/>
                <w:szCs w:val="22"/>
              </w:rPr>
              <w:t>.</w:t>
            </w:r>
            <w:r w:rsidR="00437CAE">
              <w:rPr>
                <w:sz w:val="22"/>
                <w:szCs w:val="22"/>
              </w:rPr>
              <w:t xml:space="preserve"> N</w:t>
            </w:r>
            <w:r w:rsidR="00975199">
              <w:rPr>
                <w:sz w:val="22"/>
                <w:szCs w:val="22"/>
              </w:rPr>
              <w:t>eúčelný popis</w:t>
            </w:r>
            <w:r w:rsidR="00EB14C7">
              <w:rPr>
                <w:sz w:val="22"/>
                <w:szCs w:val="22"/>
              </w:rPr>
              <w:t xml:space="preserve"> superviz</w:t>
            </w:r>
            <w:r w:rsidR="0007676D">
              <w:rPr>
                <w:sz w:val="22"/>
                <w:szCs w:val="22"/>
              </w:rPr>
              <w:t>e ve školství a zdravotnictví.)</w:t>
            </w:r>
          </w:p>
          <w:p w:rsidR="00F86EDB" w:rsidRDefault="00E447E8" w:rsidP="00437CA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se vyskytují o</w:t>
            </w:r>
            <w:r w:rsidR="00F86EDB">
              <w:rPr>
                <w:sz w:val="22"/>
                <w:szCs w:val="22"/>
              </w:rPr>
              <w:t xml:space="preserve">becné </w:t>
            </w:r>
            <w:r>
              <w:rPr>
                <w:sz w:val="22"/>
                <w:szCs w:val="22"/>
              </w:rPr>
              <w:t xml:space="preserve">fráze </w:t>
            </w:r>
            <w:r w:rsidR="00F86EDB">
              <w:rPr>
                <w:sz w:val="22"/>
                <w:szCs w:val="22"/>
              </w:rPr>
              <w:t>namísto konkrétní</w:t>
            </w:r>
            <w:r w:rsidR="00437CAE">
              <w:rPr>
                <w:sz w:val="22"/>
                <w:szCs w:val="22"/>
              </w:rPr>
              <w:t>ch</w:t>
            </w:r>
            <w:r>
              <w:rPr>
                <w:sz w:val="22"/>
                <w:szCs w:val="22"/>
              </w:rPr>
              <w:t xml:space="preserve"> sdělení</w:t>
            </w:r>
            <w:r w:rsidR="00F86EDB">
              <w:rPr>
                <w:sz w:val="22"/>
                <w:szCs w:val="22"/>
              </w:rPr>
              <w:t>. Př. v kapitole Etické aspekty autorka hovoří více o tom „co by se mělo“ namísto toho „</w:t>
            </w:r>
            <w:r w:rsidR="00715510">
              <w:rPr>
                <w:sz w:val="22"/>
                <w:szCs w:val="22"/>
              </w:rPr>
              <w:t>které etické zásady v praxi dodržela a proč</w:t>
            </w:r>
            <w:r w:rsidR="00F86EDB">
              <w:rPr>
                <w:sz w:val="22"/>
                <w:szCs w:val="22"/>
              </w:rPr>
              <w:t>“.</w:t>
            </w:r>
          </w:p>
          <w:p w:rsidR="005E0728" w:rsidRDefault="005E0728" w:rsidP="00437CA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Použití kvalitativní strategie považuji vzhledem k tématu a cíli za</w:t>
            </w:r>
            <w:r w:rsidR="00437CAE">
              <w:rPr>
                <w:sz w:val="22"/>
                <w:szCs w:val="22"/>
              </w:rPr>
              <w:t xml:space="preserve"> diskutabilní</w:t>
            </w:r>
            <w:r>
              <w:rPr>
                <w:sz w:val="22"/>
                <w:szCs w:val="22"/>
              </w:rPr>
              <w:t>.</w:t>
            </w:r>
          </w:p>
          <w:p w:rsidR="008757E7" w:rsidRDefault="00DE0AB5" w:rsidP="00DE0AB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práce versus </w:t>
            </w:r>
            <w:r w:rsidR="005E0728">
              <w:rPr>
                <w:sz w:val="22"/>
                <w:szCs w:val="22"/>
              </w:rPr>
              <w:t xml:space="preserve">hlavní </w:t>
            </w:r>
            <w:r>
              <w:rPr>
                <w:sz w:val="22"/>
                <w:szCs w:val="22"/>
              </w:rPr>
              <w:t>cíl versus vedlejší otázky</w:t>
            </w:r>
            <w:r w:rsidR="005E0728">
              <w:rPr>
                <w:sz w:val="22"/>
                <w:szCs w:val="22"/>
              </w:rPr>
              <w:t>.</w:t>
            </w:r>
            <w:r w:rsidR="00603128">
              <w:rPr>
                <w:sz w:val="22"/>
                <w:szCs w:val="22"/>
              </w:rPr>
              <w:t xml:space="preserve"> </w:t>
            </w:r>
          </w:p>
          <w:p w:rsidR="00603128" w:rsidRDefault="00603128" w:rsidP="008757E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některých otázek</w:t>
            </w:r>
            <w:r w:rsidR="00DE0AB5">
              <w:rPr>
                <w:sz w:val="22"/>
                <w:szCs w:val="22"/>
              </w:rPr>
              <w:t xml:space="preserve"> (návodné, uzavřené)</w:t>
            </w:r>
            <w:r>
              <w:rPr>
                <w:sz w:val="22"/>
                <w:szCs w:val="22"/>
              </w:rPr>
              <w:t>.</w:t>
            </w:r>
          </w:p>
          <w:p w:rsidR="008757E7" w:rsidRPr="008757E7" w:rsidRDefault="008757E7" w:rsidP="008757E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formální nedostatky (nejednotné značení odrážek).</w:t>
            </w:r>
          </w:p>
          <w:p w:rsidR="005E0728" w:rsidRDefault="005E0728" w:rsidP="006C073E">
            <w:pPr>
              <w:rPr>
                <w:sz w:val="22"/>
                <w:szCs w:val="22"/>
              </w:rPr>
            </w:pPr>
          </w:p>
          <w:p w:rsidR="006C073E" w:rsidRPr="006C073E" w:rsidRDefault="006C073E" w:rsidP="006C0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F1326B" w:rsidRPr="00C50B27" w:rsidRDefault="00F1326B" w:rsidP="00E447E8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E447E8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266A23" w:rsidRPr="00975199" w:rsidRDefault="00266A23" w:rsidP="00266A2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Relevance DVO1?</w:t>
            </w:r>
          </w:p>
          <w:p w:rsidR="00005BF1" w:rsidRDefault="00005BF1" w:rsidP="00266A2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byl váš výzkumný design?</w:t>
            </w:r>
          </w:p>
          <w:p w:rsidR="00B411DB" w:rsidRDefault="00266A23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jakého důvodu jste se rozhodla zkoumat téma kvalitativně? </w:t>
            </w:r>
          </w:p>
          <w:p w:rsidR="00603128" w:rsidRPr="00E447E8" w:rsidRDefault="00603128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Interpretujte slovně například tabulku na str. 62.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30987">
              <w:rPr>
                <w:sz w:val="22"/>
                <w:szCs w:val="22"/>
              </w:rPr>
              <w:t xml:space="preserve"> 24. 4. 2023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30987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FB2" w:rsidRDefault="00483FB2">
      <w:r>
        <w:separator/>
      </w:r>
    </w:p>
  </w:endnote>
  <w:endnote w:type="continuationSeparator" w:id="0">
    <w:p w:rsidR="00483FB2" w:rsidRDefault="0048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FB2" w:rsidRDefault="00483FB2">
      <w:r>
        <w:separator/>
      </w:r>
    </w:p>
  </w:footnote>
  <w:footnote w:type="continuationSeparator" w:id="0">
    <w:p w:rsidR="00483FB2" w:rsidRDefault="00483FB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A7370"/>
    <w:multiLevelType w:val="hybridMultilevel"/>
    <w:tmpl w:val="C896BEBA"/>
    <w:lvl w:ilvl="0" w:tplc="FD4879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00482"/>
    <w:multiLevelType w:val="hybridMultilevel"/>
    <w:tmpl w:val="3FC0FCB8"/>
    <w:lvl w:ilvl="0" w:tplc="60B69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56819"/>
    <w:multiLevelType w:val="hybridMultilevel"/>
    <w:tmpl w:val="F24E3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B2"/>
    <w:rsid w:val="00005BF1"/>
    <w:rsid w:val="00044952"/>
    <w:rsid w:val="0007676D"/>
    <w:rsid w:val="00266A23"/>
    <w:rsid w:val="003558C7"/>
    <w:rsid w:val="00362AB0"/>
    <w:rsid w:val="003F5DA2"/>
    <w:rsid w:val="00437CAE"/>
    <w:rsid w:val="00483FB2"/>
    <w:rsid w:val="00512982"/>
    <w:rsid w:val="00526D47"/>
    <w:rsid w:val="0055255D"/>
    <w:rsid w:val="005C219A"/>
    <w:rsid w:val="005E0728"/>
    <w:rsid w:val="005F6443"/>
    <w:rsid w:val="00603128"/>
    <w:rsid w:val="006132D9"/>
    <w:rsid w:val="006847E2"/>
    <w:rsid w:val="006C073E"/>
    <w:rsid w:val="00715510"/>
    <w:rsid w:val="008614B3"/>
    <w:rsid w:val="008757E7"/>
    <w:rsid w:val="008F3EBA"/>
    <w:rsid w:val="00930987"/>
    <w:rsid w:val="00951653"/>
    <w:rsid w:val="00975199"/>
    <w:rsid w:val="009B2248"/>
    <w:rsid w:val="00AF1740"/>
    <w:rsid w:val="00B02A88"/>
    <w:rsid w:val="00B411DB"/>
    <w:rsid w:val="00BA3203"/>
    <w:rsid w:val="00C50B27"/>
    <w:rsid w:val="00CE0A8B"/>
    <w:rsid w:val="00CE4377"/>
    <w:rsid w:val="00D1624F"/>
    <w:rsid w:val="00DC1BF5"/>
    <w:rsid w:val="00DE0AB5"/>
    <w:rsid w:val="00E447E8"/>
    <w:rsid w:val="00E67C85"/>
    <w:rsid w:val="00E709EA"/>
    <w:rsid w:val="00EB14C7"/>
    <w:rsid w:val="00F1326B"/>
    <w:rsid w:val="00F8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95B04"/>
  <w15:chartTrackingRefBased/>
  <w15:docId w15:val="{5B78038F-4479-496F-9469-C1F9F9D0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16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291</TotalTime>
  <Pages>2</Pages>
  <Words>390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12</cp:revision>
  <cp:lastPrinted>2012-04-25T08:21:00Z</cp:lastPrinted>
  <dcterms:created xsi:type="dcterms:W3CDTF">2023-04-20T12:54:00Z</dcterms:created>
  <dcterms:modified xsi:type="dcterms:W3CDTF">2023-05-02T08:45:00Z</dcterms:modified>
</cp:coreProperties>
</file>