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3"/>
        <w:gridCol w:w="3455"/>
        <w:gridCol w:w="377"/>
        <w:gridCol w:w="377"/>
        <w:gridCol w:w="390"/>
        <w:gridCol w:w="390"/>
        <w:gridCol w:w="357"/>
        <w:gridCol w:w="343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1B1B3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BE160A" w:rsidP="008525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8525FB">
              <w:rPr>
                <w:rFonts w:ascii="Arial" w:hAnsi="Arial" w:cs="Arial"/>
              </w:rPr>
              <w:t>Romana Majíčková</w:t>
            </w:r>
          </w:p>
        </w:tc>
      </w:tr>
      <w:tr w:rsidR="001B1B3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525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Profesní příběh učitelek vesnických mateřských škol</w:t>
            </w:r>
          </w:p>
        </w:tc>
      </w:tr>
      <w:tr w:rsidR="001B1B3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1B1B3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B1B3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C6C05" w:rsidP="00CC6C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B1B3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11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11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11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11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11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B1B3E" w:rsidTr="008525F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911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8525F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911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8525F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911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8525F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911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B1B3E" w:rsidTr="008525F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11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8525F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11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8525F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11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2BC3" w:rsidRDefault="00E72BC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015C66" w:rsidRDefault="00015C66">
            <w:pPr>
              <w:spacing w:after="0" w:line="240" w:lineRule="auto"/>
              <w:rPr>
                <w:rFonts w:ascii="Arial" w:hAnsi="Arial" w:cs="Arial"/>
              </w:rPr>
            </w:pPr>
          </w:p>
          <w:p w:rsidR="008525FB" w:rsidRDefault="008525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rozšiřuje poznání profesních příběhů učitelů o případy, kdy je učitelka mateřské školy často pevnější součástí komunity na vesnici. Práce nesleduje konkrétní předpoklady pro odlišnost v příbězích takových participantek, ale přináší jedinečný pohled učitelek na vlastní profesní růst a rozvoj.</w:t>
            </w:r>
          </w:p>
          <w:p w:rsidR="008525FB" w:rsidRDefault="008525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teoretických východiscích se studentka snažila vypořádat s propojením pojednání o profesní dráze učitele</w:t>
            </w:r>
            <w:r w:rsidR="00135CB2">
              <w:rPr>
                <w:rFonts w:ascii="Arial" w:hAnsi="Arial" w:cs="Arial"/>
              </w:rPr>
              <w:t xml:space="preserve">, včetně samotné volby profese, a dále s tématy, jaká vnímala jako zásadní faktory, kupříkladu well-being. Jejich zahrnutí na jednu stranu rozumím a jde o aktuální problémy, ovšem je náročné věnovat se jim jen stručně a to se na linii výkladu projevilo. Oceňuji ale snahu vyhledat dostupné </w:t>
            </w:r>
            <w:r w:rsidR="00D93208">
              <w:rPr>
                <w:rFonts w:ascii="Arial" w:hAnsi="Arial" w:cs="Arial"/>
              </w:rPr>
              <w:t>zdroje popisující školy na vesnici, které byly kritériem pro výběr participantek.</w:t>
            </w:r>
          </w:p>
          <w:p w:rsidR="00D93208" w:rsidRDefault="00D932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Výzkumná strategie je adekvátně cíli zvolena jako kvalitativní. V dílčím cíli výzkumu je nevhodně použit pojem profesní náplň. Cesta k získání dat vedla přes fokusovou </w:t>
            </w:r>
            <w:r>
              <w:rPr>
                <w:rFonts w:ascii="Arial" w:hAnsi="Arial" w:cs="Arial"/>
              </w:rPr>
              <w:lastRenderedPageBreak/>
              <w:t>skupinu, kdy měla autorka možnost načerpat zdroje pro následné interview s učitelkami. Výsledné životní příběhy jsou vhodně doplněny schématy s kategoriemi formulovanými v řeči učitele. Vzhledem k tomu, že učitelky v tomto výzkumu byly součástí kurikulárních změn na přelomu tisíciletí, je zajímavé sledovat, jak je to dodnes ovlivňuje, když své původní přípravy podle Programu výchovné práce pro jesle a mateřské školy dál předávají mladším kolegyním.</w:t>
            </w:r>
            <w:r w:rsidR="009077A7">
              <w:rPr>
                <w:rFonts w:ascii="Arial" w:hAnsi="Arial" w:cs="Arial"/>
              </w:rPr>
              <w:t xml:space="preserve"> Většina participantek má ukončení středoškolské vzdělán, jejich výpovědi tak mohou být dokladem významu studia na vysoké škole, kde je kurikulu věnována značná pozornost.</w:t>
            </w:r>
          </w:p>
          <w:p w:rsidR="008525FB" w:rsidRDefault="008525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textu se vyskytují pravopisné chyby a stylisticky neobratná vyjádření.</w:t>
            </w:r>
          </w:p>
          <w:p w:rsidR="008525FB" w:rsidRDefault="008525FB">
            <w:pPr>
              <w:spacing w:after="0" w:line="240" w:lineRule="auto"/>
              <w:rPr>
                <w:rFonts w:ascii="Arial" w:hAnsi="Arial" w:cs="Arial"/>
              </w:rPr>
            </w:pPr>
          </w:p>
          <w:p w:rsidR="00015C66" w:rsidRDefault="00015C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se studentkou byla příkladná.</w:t>
            </w:r>
          </w:p>
          <w:p w:rsidR="00A102E7" w:rsidRDefault="00A102E7">
            <w:pPr>
              <w:spacing w:after="0" w:line="240" w:lineRule="auto"/>
              <w:rPr>
                <w:rFonts w:ascii="Arial" w:hAnsi="Arial" w:cs="Arial"/>
              </w:rPr>
            </w:pPr>
          </w:p>
          <w:p w:rsidR="00A102E7" w:rsidRPr="00E72BC3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diplomovou práci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Pr="009077A7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285557">
              <w:rPr>
                <w:rFonts w:ascii="Arial" w:hAnsi="Arial" w:cs="Arial"/>
                <w:b/>
              </w:rPr>
              <w:t xml:space="preserve"> </w:t>
            </w:r>
            <w:r w:rsidR="009077A7" w:rsidRPr="009077A7">
              <w:rPr>
                <w:rFonts w:ascii="Arial" w:hAnsi="Arial" w:cs="Arial"/>
              </w:rPr>
              <w:t xml:space="preserve">Jaká témata zmíněná na s. 43 se vynořila po analýze dat z fokusové skupiny? </w:t>
            </w:r>
          </w:p>
          <w:p w:rsidR="0079641C" w:rsidRPr="00883F67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285557">
              <w:rPr>
                <w:rFonts w:ascii="Arial" w:hAnsi="Arial" w:cs="Arial"/>
                <w:b/>
              </w:rPr>
              <w:t xml:space="preserve"> </w:t>
            </w:r>
            <w:r w:rsidR="009077A7">
              <w:rPr>
                <w:rFonts w:ascii="Arial" w:hAnsi="Arial" w:cs="Arial"/>
              </w:rPr>
              <w:t>Zachytila jste v naracích učitelek fázi experimentování (podle Mareše, 2013)?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1B1B3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9115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883F67">
              <w:rPr>
                <w:rFonts w:ascii="Arial" w:hAnsi="Arial" w:cs="Arial"/>
              </w:rPr>
              <w:t>3. 5. 2023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CA" w:rsidRDefault="00E36DCA" w:rsidP="004C582C">
      <w:pPr>
        <w:spacing w:after="0" w:line="240" w:lineRule="auto"/>
      </w:pPr>
      <w:r>
        <w:separator/>
      </w:r>
    </w:p>
  </w:endnote>
  <w:endnote w:type="continuationSeparator" w:id="0">
    <w:p w:rsidR="00E36DCA" w:rsidRDefault="00E36DCA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CA" w:rsidRDefault="00E36DCA" w:rsidP="004C582C">
      <w:pPr>
        <w:spacing w:after="0" w:line="240" w:lineRule="auto"/>
      </w:pPr>
      <w:r>
        <w:separator/>
      </w:r>
    </w:p>
  </w:footnote>
  <w:footnote w:type="continuationSeparator" w:id="0">
    <w:p w:rsidR="00E36DCA" w:rsidRDefault="00E36DCA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15C66"/>
    <w:rsid w:val="000D13B9"/>
    <w:rsid w:val="00135CB2"/>
    <w:rsid w:val="0014337F"/>
    <w:rsid w:val="00170A7A"/>
    <w:rsid w:val="001B1B3E"/>
    <w:rsid w:val="00277C39"/>
    <w:rsid w:val="00285557"/>
    <w:rsid w:val="002E1C2A"/>
    <w:rsid w:val="003678BA"/>
    <w:rsid w:val="00374CBD"/>
    <w:rsid w:val="003B2A08"/>
    <w:rsid w:val="00464444"/>
    <w:rsid w:val="00467DB1"/>
    <w:rsid w:val="004C582C"/>
    <w:rsid w:val="004F155C"/>
    <w:rsid w:val="00543B73"/>
    <w:rsid w:val="00585921"/>
    <w:rsid w:val="005A7967"/>
    <w:rsid w:val="00660F9F"/>
    <w:rsid w:val="00691081"/>
    <w:rsid w:val="006E7EF3"/>
    <w:rsid w:val="0079641C"/>
    <w:rsid w:val="007B6C2A"/>
    <w:rsid w:val="008525FB"/>
    <w:rsid w:val="00880B26"/>
    <w:rsid w:val="00883F67"/>
    <w:rsid w:val="008F0D47"/>
    <w:rsid w:val="009077A7"/>
    <w:rsid w:val="00911591"/>
    <w:rsid w:val="00927039"/>
    <w:rsid w:val="00934879"/>
    <w:rsid w:val="00A102E7"/>
    <w:rsid w:val="00AB6284"/>
    <w:rsid w:val="00AF7818"/>
    <w:rsid w:val="00B13313"/>
    <w:rsid w:val="00B25847"/>
    <w:rsid w:val="00BE160A"/>
    <w:rsid w:val="00C52A4D"/>
    <w:rsid w:val="00C569D6"/>
    <w:rsid w:val="00C946BA"/>
    <w:rsid w:val="00CC6C05"/>
    <w:rsid w:val="00D64368"/>
    <w:rsid w:val="00D93208"/>
    <w:rsid w:val="00E36DCA"/>
    <w:rsid w:val="00E43CDB"/>
    <w:rsid w:val="00E72BC3"/>
    <w:rsid w:val="00F863EE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Navrátilová</cp:lastModifiedBy>
  <cp:revision>5</cp:revision>
  <cp:lastPrinted>2018-04-21T20:34:00Z</cp:lastPrinted>
  <dcterms:created xsi:type="dcterms:W3CDTF">2023-05-04T10:20:00Z</dcterms:created>
  <dcterms:modified xsi:type="dcterms:W3CDTF">2023-05-04T19:24:00Z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