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BD241F" w:rsidRDefault="0041022E">
            <w:pPr>
              <w:spacing w:after="0" w:line="240" w:lineRule="auto"/>
              <w:rPr>
                <w:rFonts w:ascii="Arial" w:hAnsi="Arial" w:cs="Arial"/>
              </w:rPr>
            </w:pPr>
            <w:r w:rsidRPr="00BD241F">
              <w:rPr>
                <w:rFonts w:ascii="Arial" w:hAnsi="Arial" w:cs="Arial"/>
              </w:rPr>
              <w:t>Veronika Wolfová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BD241F" w:rsidRDefault="0041022E">
            <w:pPr>
              <w:spacing w:after="0" w:line="240" w:lineRule="auto"/>
              <w:rPr>
                <w:rFonts w:ascii="Arial" w:hAnsi="Arial" w:cs="Arial"/>
              </w:rPr>
            </w:pPr>
            <w:r w:rsidRPr="00BD241F">
              <w:rPr>
                <w:rFonts w:ascii="Arial" w:hAnsi="Arial" w:cs="Arial"/>
              </w:rPr>
              <w:t>Manažerské dovednosti učitele uplatňované při řízení třídy dětí v mateřské škole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BD241F" w:rsidRDefault="0041022E">
            <w:pPr>
              <w:spacing w:after="0" w:line="240" w:lineRule="auto"/>
              <w:rPr>
                <w:rFonts w:ascii="Arial" w:hAnsi="Arial" w:cs="Arial"/>
              </w:rPr>
            </w:pPr>
            <w:r w:rsidRPr="00BD241F">
              <w:rPr>
                <w:rFonts w:ascii="Arial" w:hAnsi="Arial" w:cs="Arial"/>
              </w:rPr>
              <w:t>Mgr. lic. Renáta Matušů, Ph.D.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BD241F" w:rsidRDefault="0041022E">
            <w:pPr>
              <w:spacing w:after="0" w:line="240" w:lineRule="auto"/>
              <w:rPr>
                <w:rFonts w:ascii="Arial" w:hAnsi="Arial" w:cs="Arial"/>
              </w:rPr>
            </w:pPr>
            <w:r w:rsidRPr="00BD241F">
              <w:rPr>
                <w:rFonts w:ascii="Arial" w:hAnsi="Arial" w:cs="Arial"/>
              </w:rPr>
              <w:t>Předškolní pedagogika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BD241F" w:rsidRDefault="0041022E">
            <w:pPr>
              <w:spacing w:after="0" w:line="240" w:lineRule="auto"/>
              <w:rPr>
                <w:rFonts w:ascii="Arial" w:hAnsi="Arial" w:cs="Arial"/>
              </w:rPr>
            </w:pPr>
            <w:r w:rsidRPr="00BD241F">
              <w:rPr>
                <w:rFonts w:ascii="Arial" w:hAnsi="Arial" w:cs="Arial"/>
              </w:rPr>
              <w:t>Prezenční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C35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057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C35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5231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30E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057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144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144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144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593A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144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144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5231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231B0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1F5743" w:rsidRDefault="001F57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Zpracování diplomové práce se věnovala studentka</w:t>
            </w:r>
            <w:r w:rsidR="00710A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systematicky a svědomitě. Pravidelně projevovala zájem o konzultace a spolupracovala s vedoucím práce. Zároveň prokazovala i schopnost samostatné práce. </w:t>
            </w:r>
          </w:p>
          <w:p w:rsidR="001F5743" w:rsidRDefault="001F5743">
            <w:pPr>
              <w:spacing w:after="0" w:line="240" w:lineRule="auto"/>
              <w:rPr>
                <w:rFonts w:ascii="Arial" w:hAnsi="Arial" w:cs="Arial"/>
              </w:rPr>
            </w:pPr>
          </w:p>
          <w:p w:rsidR="00630ED2" w:rsidRDefault="009C352B" w:rsidP="002E71BD">
            <w:pPr>
              <w:spacing w:after="0" w:line="240" w:lineRule="auto"/>
              <w:rPr>
                <w:rFonts w:ascii="Arial" w:hAnsi="Arial" w:cs="Arial"/>
              </w:rPr>
            </w:pPr>
            <w:r w:rsidRPr="009C352B">
              <w:rPr>
                <w:rFonts w:ascii="Arial" w:hAnsi="Arial" w:cs="Arial"/>
              </w:rPr>
              <w:t xml:space="preserve">Teoretická část je </w:t>
            </w:r>
            <w:r>
              <w:rPr>
                <w:rFonts w:ascii="Arial" w:hAnsi="Arial" w:cs="Arial"/>
              </w:rPr>
              <w:t xml:space="preserve">po obsahové stránce smysluplně </w:t>
            </w:r>
            <w:r w:rsidR="005231B0">
              <w:rPr>
                <w:rFonts w:ascii="Arial" w:hAnsi="Arial" w:cs="Arial"/>
              </w:rPr>
              <w:t xml:space="preserve">konstruována na základě adekvátního množství českých i zahraničních odborných zdrojů. </w:t>
            </w:r>
            <w:r w:rsidR="002E71BD">
              <w:rPr>
                <w:rFonts w:ascii="Arial" w:hAnsi="Arial" w:cs="Arial"/>
              </w:rPr>
              <w:t xml:space="preserve">Autorka si v úvodu stanovila logické teoretické cíle, které splnila ve čtyřech přehledně strukturovaných kapitolách. </w:t>
            </w:r>
            <w:r w:rsidR="00630ED2">
              <w:rPr>
                <w:rFonts w:ascii="Arial" w:hAnsi="Arial" w:cs="Arial"/>
              </w:rPr>
              <w:t xml:space="preserve">Soupis teorie mohl být lépe propracován pomocí hlubší analýzy a věcné syntézy. Místy je diplomová práce spíše kompilátem, a chybí </w:t>
            </w:r>
            <w:r w:rsidR="00405711">
              <w:rPr>
                <w:rFonts w:ascii="Arial" w:hAnsi="Arial" w:cs="Arial"/>
              </w:rPr>
              <w:t xml:space="preserve">komentář autorky. Nicméně i přesto se domnívám, že se podařilo autorce položit velmi dobrý teoretický základ pro praktickou část, přičemž v této souvislosti kladně hodnotím souhrn teoretických východisek, jímž autorka prokazuje schopnost argumentace a celkovou </w:t>
            </w:r>
            <w:r w:rsidR="00405711">
              <w:rPr>
                <w:rFonts w:ascii="Arial" w:hAnsi="Arial" w:cs="Arial"/>
              </w:rPr>
              <w:lastRenderedPageBreak/>
              <w:t xml:space="preserve">orientaci v tématu. </w:t>
            </w:r>
          </w:p>
          <w:p w:rsidR="007055BD" w:rsidRDefault="007055BD" w:rsidP="002E71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Prostor pro zlepšení spatřuji v úrovni jazykového zpracování. Například teoretické cíle v úvodu mohly být prezentovány jednotlivými větami namísto jednoho souvětí. </w:t>
            </w:r>
            <w:r w:rsidR="004A4663">
              <w:rPr>
                <w:rFonts w:ascii="Arial" w:hAnsi="Arial" w:cs="Arial"/>
              </w:rPr>
              <w:t xml:space="preserve">Místy se objevují drobné stylistické nedostatky. </w:t>
            </w:r>
          </w:p>
          <w:p w:rsidR="004A4663" w:rsidRDefault="004A4663" w:rsidP="002E71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Praktická</w:t>
            </w:r>
            <w:r w:rsidR="00593AC4">
              <w:rPr>
                <w:rFonts w:ascii="Arial" w:hAnsi="Arial" w:cs="Arial"/>
              </w:rPr>
              <w:t xml:space="preserve"> část vyniká zaměřením výzkumné části, cíle jsou formulovány srozumitelně a logicky. </w:t>
            </w:r>
            <w:r w:rsidR="00115783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opis metodologie</w:t>
            </w:r>
            <w:r w:rsidR="00115783">
              <w:rPr>
                <w:rFonts w:ascii="Arial" w:hAnsi="Arial" w:cs="Arial"/>
              </w:rPr>
              <w:t xml:space="preserve"> je adekvátní diplomové práci s možností úprav (např. na straně 42 je prostor pro srozumitelnější vysvětlení vyhodnocení dat, </w:t>
            </w:r>
            <w:proofErr w:type="spellStart"/>
            <w:r w:rsidR="00115783">
              <w:rPr>
                <w:rFonts w:ascii="Arial" w:hAnsi="Arial" w:cs="Arial"/>
              </w:rPr>
              <w:t>v</w:t>
            </w:r>
            <w:r w:rsidR="006857E9">
              <w:rPr>
                <w:rFonts w:ascii="Arial" w:hAnsi="Arial" w:cs="Arial"/>
              </w:rPr>
              <w:t>i</w:t>
            </w:r>
            <w:r w:rsidR="00115783">
              <w:rPr>
                <w:rFonts w:ascii="Arial" w:hAnsi="Arial" w:cs="Arial"/>
              </w:rPr>
              <w:t>z.</w:t>
            </w:r>
            <w:r w:rsidR="006857E9">
              <w:rPr>
                <w:rFonts w:ascii="Arial" w:hAnsi="Arial" w:cs="Arial"/>
              </w:rPr>
              <w:t>„s</w:t>
            </w:r>
            <w:r w:rsidR="00115783">
              <w:rPr>
                <w:rFonts w:ascii="Arial" w:hAnsi="Arial" w:cs="Arial"/>
              </w:rPr>
              <w:t>oučet</w:t>
            </w:r>
            <w:proofErr w:type="spellEnd"/>
            <w:r w:rsidR="00115783">
              <w:rPr>
                <w:rFonts w:ascii="Arial" w:hAnsi="Arial" w:cs="Arial"/>
              </w:rPr>
              <w:t xml:space="preserve"> manažerských dovedností</w:t>
            </w:r>
            <w:r w:rsidR="006857E9">
              <w:rPr>
                <w:rFonts w:ascii="Arial" w:hAnsi="Arial" w:cs="Arial"/>
              </w:rPr>
              <w:t>“</w:t>
            </w:r>
            <w:r w:rsidR="00115783">
              <w:rPr>
                <w:rFonts w:ascii="Arial" w:hAnsi="Arial" w:cs="Arial"/>
              </w:rPr>
              <w:t xml:space="preserve">). </w:t>
            </w:r>
            <w:r w:rsidR="00593AC4">
              <w:rPr>
                <w:rFonts w:ascii="Arial" w:hAnsi="Arial" w:cs="Arial"/>
              </w:rPr>
              <w:t xml:space="preserve">Popis výzkumných zjištění by obohatila věcnost a hlubší interpretace. Například u vyhodnocení úrovně uplatňování </w:t>
            </w:r>
            <w:r w:rsidR="006857E9">
              <w:rPr>
                <w:rFonts w:ascii="Arial" w:hAnsi="Arial" w:cs="Arial"/>
              </w:rPr>
              <w:t xml:space="preserve">dovedností </w:t>
            </w:r>
            <w:proofErr w:type="spellStart"/>
            <w:r w:rsidR="00593AC4">
              <w:rPr>
                <w:rFonts w:ascii="Arial" w:hAnsi="Arial" w:cs="Arial"/>
              </w:rPr>
              <w:t>managamentu</w:t>
            </w:r>
            <w:proofErr w:type="spellEnd"/>
            <w:r w:rsidR="00593AC4">
              <w:rPr>
                <w:rFonts w:ascii="Arial" w:hAnsi="Arial" w:cs="Arial"/>
              </w:rPr>
              <w:t xml:space="preserve"> autorka popisuje výsledné ukazatele na úkor objasnění, co konkrétně tyto ukazatele značí. </w:t>
            </w:r>
            <w:r w:rsidR="006857E9">
              <w:rPr>
                <w:rFonts w:ascii="Arial" w:hAnsi="Arial" w:cs="Arial"/>
              </w:rPr>
              <w:t xml:space="preserve">Pouze z čísel </w:t>
            </w:r>
            <w:r w:rsidR="00FA31A2">
              <w:rPr>
                <w:rFonts w:ascii="Arial" w:hAnsi="Arial" w:cs="Arial"/>
              </w:rPr>
              <w:t>nemusí být zřetelné</w:t>
            </w:r>
            <w:r w:rsidR="00593AC4">
              <w:rPr>
                <w:rFonts w:ascii="Arial" w:hAnsi="Arial" w:cs="Arial"/>
              </w:rPr>
              <w:t xml:space="preserve">, jaká je ona úroveň uplatňování dovedností </w:t>
            </w:r>
            <w:proofErr w:type="spellStart"/>
            <w:r w:rsidR="00593AC4">
              <w:rPr>
                <w:rFonts w:ascii="Arial" w:hAnsi="Arial" w:cs="Arial"/>
              </w:rPr>
              <w:t>managamentu</w:t>
            </w:r>
            <w:proofErr w:type="spellEnd"/>
            <w:r w:rsidR="00593AC4">
              <w:rPr>
                <w:rFonts w:ascii="Arial" w:hAnsi="Arial" w:cs="Arial"/>
              </w:rPr>
              <w:t xml:space="preserve">. </w:t>
            </w:r>
            <w:r w:rsidR="00AF6609">
              <w:rPr>
                <w:rFonts w:ascii="Arial" w:hAnsi="Arial" w:cs="Arial"/>
              </w:rPr>
              <w:t xml:space="preserve">Na základě toho lze kladně hodnotit zařazení shrnutí výsledných zjištění, ve kterých je kupříkladu i zmíněná úroveň lépe objasněna. </w:t>
            </w:r>
            <w:r w:rsidR="006857E9">
              <w:rPr>
                <w:rFonts w:ascii="Arial" w:hAnsi="Arial" w:cs="Arial"/>
              </w:rPr>
              <w:t xml:space="preserve">Za velmi pozitivní shledávám využití testové statistiky, která odkryla </w:t>
            </w:r>
            <w:r w:rsidR="00AF6609">
              <w:rPr>
                <w:rFonts w:ascii="Arial" w:hAnsi="Arial" w:cs="Arial"/>
              </w:rPr>
              <w:t xml:space="preserve">zjištění vhodné </w:t>
            </w:r>
            <w:r w:rsidR="006857E9">
              <w:rPr>
                <w:rFonts w:ascii="Arial" w:hAnsi="Arial" w:cs="Arial"/>
              </w:rPr>
              <w:t xml:space="preserve">k odborné </w:t>
            </w:r>
            <w:r w:rsidR="00AF6609">
              <w:rPr>
                <w:rFonts w:ascii="Arial" w:hAnsi="Arial" w:cs="Arial"/>
              </w:rPr>
              <w:t>diskuzi.</w:t>
            </w:r>
            <w:r w:rsidR="00FA31A2">
              <w:rPr>
                <w:rFonts w:ascii="Arial" w:hAnsi="Arial" w:cs="Arial"/>
              </w:rPr>
              <w:t xml:space="preserve"> </w:t>
            </w:r>
          </w:p>
          <w:p w:rsidR="004A4663" w:rsidRDefault="004A4663" w:rsidP="002E71BD">
            <w:pPr>
              <w:spacing w:after="0" w:line="240" w:lineRule="auto"/>
              <w:rPr>
                <w:rFonts w:ascii="Arial" w:hAnsi="Arial" w:cs="Arial"/>
              </w:rPr>
            </w:pPr>
          </w:p>
          <w:p w:rsidR="007055BD" w:rsidRDefault="007055BD" w:rsidP="002E71BD">
            <w:pPr>
              <w:spacing w:after="0" w:line="240" w:lineRule="auto"/>
              <w:rPr>
                <w:rFonts w:ascii="Arial" w:hAnsi="Arial" w:cs="Arial"/>
              </w:rPr>
            </w:pPr>
          </w:p>
          <w:p w:rsidR="00630ED2" w:rsidRDefault="00630ED2" w:rsidP="002E71BD">
            <w:pPr>
              <w:spacing w:after="0" w:line="240" w:lineRule="auto"/>
              <w:rPr>
                <w:rFonts w:ascii="Arial" w:hAnsi="Arial" w:cs="Arial"/>
              </w:rPr>
            </w:pPr>
          </w:p>
          <w:p w:rsidR="00630ED2" w:rsidRDefault="00630ED2" w:rsidP="002E71BD">
            <w:pPr>
              <w:spacing w:after="0" w:line="240" w:lineRule="auto"/>
              <w:rPr>
                <w:rFonts w:ascii="Arial" w:hAnsi="Arial" w:cs="Arial"/>
              </w:rPr>
            </w:pPr>
          </w:p>
          <w:p w:rsidR="004C582C" w:rsidRDefault="004C582C" w:rsidP="002E71B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43CDB" w:rsidRPr="00EF05A3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7055BD">
              <w:rPr>
                <w:rFonts w:ascii="Arial" w:hAnsi="Arial" w:cs="Arial"/>
                <w:b/>
              </w:rPr>
              <w:t xml:space="preserve"> </w:t>
            </w:r>
            <w:r w:rsidR="007055BD" w:rsidRPr="00EF05A3">
              <w:rPr>
                <w:rFonts w:ascii="Arial" w:hAnsi="Arial" w:cs="Arial"/>
              </w:rPr>
              <w:t>Jak</w:t>
            </w:r>
            <w:r w:rsidR="00EF05A3" w:rsidRPr="00EF05A3">
              <w:rPr>
                <w:rFonts w:ascii="Arial" w:hAnsi="Arial" w:cs="Arial"/>
              </w:rPr>
              <w:t>ý typ výběru výzkumného souboru byl uplatněn v empirické části práce?</w:t>
            </w:r>
          </w:p>
          <w:p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AF6609">
              <w:rPr>
                <w:rFonts w:ascii="Arial" w:hAnsi="Arial" w:cs="Arial"/>
                <w:b/>
              </w:rPr>
              <w:t xml:space="preserve"> </w:t>
            </w:r>
            <w:r w:rsidR="00AF6609" w:rsidRPr="00AF6609">
              <w:rPr>
                <w:rFonts w:ascii="Arial" w:hAnsi="Arial" w:cs="Arial"/>
              </w:rPr>
              <w:t>Jak si vysvětlujete,</w:t>
            </w:r>
            <w:r w:rsidR="00AF6609">
              <w:rPr>
                <w:rFonts w:ascii="Arial" w:hAnsi="Arial" w:cs="Arial"/>
              </w:rPr>
              <w:t xml:space="preserve"> že se významné rozdíly (H</w:t>
            </w:r>
            <w:r w:rsidR="00B60005">
              <w:rPr>
                <w:rFonts w:ascii="Arial" w:hAnsi="Arial" w:cs="Arial"/>
              </w:rPr>
              <w:t>1</w:t>
            </w:r>
            <w:bookmarkStart w:id="0" w:name="_GoBack"/>
            <w:bookmarkEnd w:id="0"/>
            <w:r w:rsidR="00AF6609">
              <w:rPr>
                <w:rFonts w:ascii="Arial" w:hAnsi="Arial" w:cs="Arial"/>
              </w:rPr>
              <w:t xml:space="preserve"> vs. H2,H3 vs. H4) objevily</w:t>
            </w:r>
            <w:r w:rsidR="00AF6609" w:rsidRPr="00AF6609">
              <w:rPr>
                <w:rFonts w:ascii="Arial" w:hAnsi="Arial" w:cs="Arial"/>
              </w:rPr>
              <w:t xml:space="preserve"> vždy jen v jedné ze dvou oblastí?</w:t>
            </w:r>
          </w:p>
          <w:p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3144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848" w:rsidRDefault="00FC5848" w:rsidP="004C582C">
      <w:pPr>
        <w:spacing w:after="0" w:line="240" w:lineRule="auto"/>
      </w:pPr>
      <w:r>
        <w:separator/>
      </w:r>
    </w:p>
  </w:endnote>
  <w:endnote w:type="continuationSeparator" w:id="0">
    <w:p w:rsidR="00FC5848" w:rsidRDefault="00FC5848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848" w:rsidRDefault="00FC5848" w:rsidP="004C582C">
      <w:pPr>
        <w:spacing w:after="0" w:line="240" w:lineRule="auto"/>
      </w:pPr>
      <w:r>
        <w:separator/>
      </w:r>
    </w:p>
  </w:footnote>
  <w:footnote w:type="continuationSeparator" w:id="0">
    <w:p w:rsidR="00FC5848" w:rsidRDefault="00FC5848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2C"/>
    <w:rsid w:val="000D13B9"/>
    <w:rsid w:val="00115783"/>
    <w:rsid w:val="0014337F"/>
    <w:rsid w:val="00170A7A"/>
    <w:rsid w:val="001F5743"/>
    <w:rsid w:val="00272DDE"/>
    <w:rsid w:val="00277C39"/>
    <w:rsid w:val="002E71BD"/>
    <w:rsid w:val="00314412"/>
    <w:rsid w:val="003678BA"/>
    <w:rsid w:val="003B2A08"/>
    <w:rsid w:val="00405711"/>
    <w:rsid w:val="0041022E"/>
    <w:rsid w:val="00464444"/>
    <w:rsid w:val="00467DB1"/>
    <w:rsid w:val="004A4663"/>
    <w:rsid w:val="004C582C"/>
    <w:rsid w:val="004F155C"/>
    <w:rsid w:val="005231B0"/>
    <w:rsid w:val="00543B73"/>
    <w:rsid w:val="00585921"/>
    <w:rsid w:val="00593AC4"/>
    <w:rsid w:val="00630ED2"/>
    <w:rsid w:val="00660F9F"/>
    <w:rsid w:val="006857E9"/>
    <w:rsid w:val="00691081"/>
    <w:rsid w:val="006E7EF3"/>
    <w:rsid w:val="007055BD"/>
    <w:rsid w:val="00710AAB"/>
    <w:rsid w:val="00850F7C"/>
    <w:rsid w:val="00880B26"/>
    <w:rsid w:val="00934879"/>
    <w:rsid w:val="009C352B"/>
    <w:rsid w:val="00AB6284"/>
    <w:rsid w:val="00AF6609"/>
    <w:rsid w:val="00AF7818"/>
    <w:rsid w:val="00B25847"/>
    <w:rsid w:val="00B60005"/>
    <w:rsid w:val="00BD241F"/>
    <w:rsid w:val="00C52738"/>
    <w:rsid w:val="00C946BA"/>
    <w:rsid w:val="00D64368"/>
    <w:rsid w:val="00DD103E"/>
    <w:rsid w:val="00DD5F67"/>
    <w:rsid w:val="00E43CDB"/>
    <w:rsid w:val="00EF05A3"/>
    <w:rsid w:val="00FA31A2"/>
    <w:rsid w:val="00FB4F4E"/>
    <w:rsid w:val="00FC5848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530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Renca</cp:lastModifiedBy>
  <cp:revision>18</cp:revision>
  <cp:lastPrinted>2018-04-21T20:34:00Z</cp:lastPrinted>
  <dcterms:created xsi:type="dcterms:W3CDTF">2023-04-30T05:25:00Z</dcterms:created>
  <dcterms:modified xsi:type="dcterms:W3CDTF">2023-04-30T11:14:00Z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