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790047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36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Martina </w:t>
            </w:r>
            <w:proofErr w:type="spellStart"/>
            <w:r>
              <w:rPr>
                <w:sz w:val="22"/>
                <w:szCs w:val="22"/>
              </w:rPr>
              <w:t>Hutečková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D3608" w:rsidP="00362AB0">
            <w:pPr>
              <w:rPr>
                <w:sz w:val="22"/>
                <w:szCs w:val="22"/>
              </w:rPr>
            </w:pPr>
            <w:r w:rsidRPr="00BD3608">
              <w:rPr>
                <w:sz w:val="22"/>
                <w:szCs w:val="22"/>
              </w:rPr>
              <w:t>Sociální izolace seniorů v době Covidu-19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D36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D36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D36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64F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64F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64F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64F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64FE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482A" w:rsidRDefault="00BA0629" w:rsidP="0042482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aktuálním tématem, jež v kontextu celospolečenské situace je třeba reflektovat a výzkumně zpracovávat. Z tohoto důvodu positivně hodnotím výběr tématu. Diplomová práce je standardně dělena na</w:t>
            </w:r>
            <w:r w:rsidR="002D1F0F">
              <w:rPr>
                <w:sz w:val="22"/>
                <w:szCs w:val="22"/>
              </w:rPr>
              <w:t xml:space="preserve"> část teoretickou a empirickou.</w:t>
            </w:r>
          </w:p>
          <w:p w:rsidR="00BA0629" w:rsidRDefault="00FE065B" w:rsidP="0042482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prostřednictví tří hlavních kapitol vhodně popisuje specifika sociální izolace, charakter a možnosti její prevence v domovech pro seniory a onemocnění covid-19 jako hlavní příčinu sociální izolace seniorů v uvedeném časovém období. Teoretická část je psána logicky a vhodně strukturována. </w:t>
            </w:r>
            <w:r w:rsidR="0042482A">
              <w:rPr>
                <w:sz w:val="22"/>
                <w:szCs w:val="22"/>
              </w:rPr>
              <w:t xml:space="preserve">Přestože v úvodu diplomové práce (s. 11) jsou explicitě uvedeny metody zpracování teoretické části diplomové práce (tj. </w:t>
            </w:r>
            <w:r w:rsidR="0042482A" w:rsidRPr="0042482A">
              <w:rPr>
                <w:i/>
                <w:sz w:val="22"/>
                <w:szCs w:val="22"/>
              </w:rPr>
              <w:t>analýza, syntéza, komparace</w:t>
            </w:r>
            <w:r w:rsidR="0042482A" w:rsidRPr="0042482A">
              <w:rPr>
                <w:sz w:val="22"/>
                <w:szCs w:val="22"/>
              </w:rPr>
              <w:t>)</w:t>
            </w:r>
            <w:r w:rsidR="0042482A">
              <w:rPr>
                <w:sz w:val="22"/>
                <w:szCs w:val="22"/>
              </w:rPr>
              <w:t xml:space="preserve">, text zůstává spíše v deskriptivní rovině. V některých pasážích textu (např. s. 36 – 38 aj.) není zcela zřejmé, z jakého odborného zdroje bylo čerpáno. V úvodu (s. 11) je nevhodně použit termín „domov důchodců“. </w:t>
            </w:r>
            <w:r w:rsidR="00A14DED">
              <w:rPr>
                <w:sz w:val="22"/>
                <w:szCs w:val="22"/>
              </w:rPr>
              <w:t xml:space="preserve"> Přestože doposud není problematika všech možných konsekvencí onemocnění </w:t>
            </w:r>
            <w:proofErr w:type="spellStart"/>
            <w:r w:rsidR="00A14DED">
              <w:rPr>
                <w:sz w:val="22"/>
                <w:szCs w:val="22"/>
              </w:rPr>
              <w:t>covidu</w:t>
            </w:r>
            <w:proofErr w:type="spellEnd"/>
            <w:r w:rsidR="00A14DED">
              <w:rPr>
                <w:sz w:val="22"/>
                <w:szCs w:val="22"/>
              </w:rPr>
              <w:t xml:space="preserve"> – 19 v různých rovinách života seniorů plně probádána,  bylo by vhodné kapitolu 3 důkladněji zpracovat. </w:t>
            </w:r>
          </w:p>
          <w:p w:rsidR="00D6218E" w:rsidRDefault="00FE065B" w:rsidP="00D6218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empirické části je představena metodologie výzkumu a jeho hlavní zjištění.</w:t>
            </w:r>
            <w:r w:rsidR="00953DB9">
              <w:rPr>
                <w:sz w:val="22"/>
                <w:szCs w:val="22"/>
              </w:rPr>
              <w:t xml:space="preserve"> Výzkumné šetření má kvalitativní charakter za využití </w:t>
            </w:r>
            <w:proofErr w:type="spellStart"/>
            <w:r w:rsidR="00953DB9">
              <w:rPr>
                <w:sz w:val="22"/>
                <w:szCs w:val="22"/>
              </w:rPr>
              <w:t>polostrukturovaných</w:t>
            </w:r>
            <w:proofErr w:type="spellEnd"/>
            <w:r w:rsidR="00953DB9">
              <w:rPr>
                <w:sz w:val="22"/>
                <w:szCs w:val="22"/>
              </w:rPr>
              <w:t xml:space="preserve"> rozhovorů. </w:t>
            </w:r>
            <w:r w:rsidR="00842850">
              <w:rPr>
                <w:sz w:val="22"/>
                <w:szCs w:val="22"/>
              </w:rPr>
              <w:t>V</w:t>
            </w:r>
            <w:r w:rsidR="00D6218E">
              <w:rPr>
                <w:sz w:val="22"/>
                <w:szCs w:val="22"/>
              </w:rPr>
              <w:t xml:space="preserve">zhledem ke specifikům kvalitativní strategie výzkumu by byla </w:t>
            </w:r>
            <w:r w:rsidR="00842850">
              <w:rPr>
                <w:sz w:val="22"/>
                <w:szCs w:val="22"/>
              </w:rPr>
              <w:t>vhodná hlubší analýza zjištění</w:t>
            </w:r>
            <w:r w:rsidR="00942BFF">
              <w:rPr>
                <w:sz w:val="22"/>
                <w:szCs w:val="22"/>
              </w:rPr>
              <w:t>.</w:t>
            </w:r>
            <w:r w:rsidR="00897346">
              <w:rPr>
                <w:sz w:val="22"/>
                <w:szCs w:val="22"/>
              </w:rPr>
              <w:t xml:space="preserve"> </w:t>
            </w:r>
            <w:r w:rsidR="00D6218E">
              <w:rPr>
                <w:sz w:val="22"/>
                <w:szCs w:val="22"/>
              </w:rPr>
              <w:t>V rámci zpracování výzkumného šetření jsou patrné jisté l</w:t>
            </w:r>
            <w:r w:rsidR="00942BFF">
              <w:rPr>
                <w:sz w:val="22"/>
                <w:szCs w:val="22"/>
              </w:rPr>
              <w:t xml:space="preserve">imity např. </w:t>
            </w:r>
            <w:r w:rsidR="00897346">
              <w:rPr>
                <w:sz w:val="22"/>
                <w:szCs w:val="22"/>
              </w:rPr>
              <w:t xml:space="preserve">diskutabilnost </w:t>
            </w:r>
            <w:r w:rsidR="00942BFF">
              <w:rPr>
                <w:sz w:val="22"/>
                <w:szCs w:val="22"/>
              </w:rPr>
              <w:t>zpracování</w:t>
            </w:r>
            <w:r w:rsidR="00897346">
              <w:rPr>
                <w:sz w:val="22"/>
                <w:szCs w:val="22"/>
              </w:rPr>
              <w:t xml:space="preserve"> rozhovorů (c</w:t>
            </w:r>
            <w:r w:rsidR="00942BFF">
              <w:rPr>
                <w:sz w:val="22"/>
                <w:szCs w:val="22"/>
              </w:rPr>
              <w:t xml:space="preserve">ož, </w:t>
            </w:r>
            <w:r w:rsidR="00D6218E">
              <w:rPr>
                <w:sz w:val="22"/>
                <w:szCs w:val="22"/>
              </w:rPr>
              <w:t xml:space="preserve">jak autorka uvádí, mohlo být ovlivněno stručností odpovědí respondentů, </w:t>
            </w:r>
            <w:r w:rsidR="00942BFF">
              <w:rPr>
                <w:sz w:val="22"/>
                <w:szCs w:val="22"/>
              </w:rPr>
              <w:t>(</w:t>
            </w:r>
            <w:r w:rsidR="00D6218E">
              <w:rPr>
                <w:sz w:val="22"/>
                <w:szCs w:val="22"/>
              </w:rPr>
              <w:t>s. 54)</w:t>
            </w:r>
            <w:r w:rsidR="00897346">
              <w:rPr>
                <w:sz w:val="22"/>
                <w:szCs w:val="22"/>
              </w:rPr>
              <w:t xml:space="preserve">). Přestože </w:t>
            </w:r>
            <w:r w:rsidR="00897346" w:rsidRPr="000306E7">
              <w:rPr>
                <w:sz w:val="22"/>
                <w:szCs w:val="22"/>
              </w:rPr>
              <w:t>autor</w:t>
            </w:r>
            <w:r w:rsidR="00364FE5">
              <w:rPr>
                <w:sz w:val="22"/>
                <w:szCs w:val="22"/>
              </w:rPr>
              <w:t>k</w:t>
            </w:r>
            <w:r w:rsidR="00897346">
              <w:rPr>
                <w:sz w:val="22"/>
                <w:szCs w:val="22"/>
              </w:rPr>
              <w:t>a</w:t>
            </w:r>
            <w:r w:rsidR="00897346" w:rsidRPr="000306E7">
              <w:rPr>
                <w:sz w:val="22"/>
                <w:szCs w:val="22"/>
              </w:rPr>
              <w:t xml:space="preserve"> zcela nevyčerpal</w:t>
            </w:r>
            <w:r w:rsidR="00897346">
              <w:rPr>
                <w:sz w:val="22"/>
                <w:szCs w:val="22"/>
              </w:rPr>
              <w:t>a</w:t>
            </w:r>
            <w:r w:rsidR="00897346" w:rsidRPr="000306E7">
              <w:rPr>
                <w:sz w:val="22"/>
                <w:szCs w:val="22"/>
              </w:rPr>
              <w:t xml:space="preserve"> potenciál</w:t>
            </w:r>
            <w:r w:rsidR="00897346">
              <w:rPr>
                <w:sz w:val="22"/>
                <w:szCs w:val="22"/>
              </w:rPr>
              <w:t xml:space="preserve"> daného tématu </w:t>
            </w:r>
            <w:r w:rsidR="002D1F0F">
              <w:rPr>
                <w:sz w:val="22"/>
                <w:szCs w:val="22"/>
              </w:rPr>
              <w:t>(</w:t>
            </w:r>
            <w:r w:rsidR="00897346">
              <w:rPr>
                <w:sz w:val="22"/>
                <w:szCs w:val="22"/>
              </w:rPr>
              <w:t>zejména z metodologického hlediska</w:t>
            </w:r>
            <w:r w:rsidR="002D1F0F">
              <w:rPr>
                <w:sz w:val="22"/>
                <w:szCs w:val="22"/>
              </w:rPr>
              <w:t>)</w:t>
            </w:r>
            <w:r w:rsidR="00897346">
              <w:rPr>
                <w:sz w:val="22"/>
                <w:szCs w:val="22"/>
              </w:rPr>
              <w:t>, o</w:t>
            </w:r>
            <w:r w:rsidR="00BF3E51">
              <w:rPr>
                <w:sz w:val="22"/>
                <w:szCs w:val="22"/>
              </w:rPr>
              <w:t>c</w:t>
            </w:r>
            <w:r w:rsidR="00842850">
              <w:rPr>
                <w:sz w:val="22"/>
                <w:szCs w:val="22"/>
              </w:rPr>
              <w:t xml:space="preserve">eňuji </w:t>
            </w:r>
            <w:r w:rsidR="00BF3E51">
              <w:rPr>
                <w:sz w:val="22"/>
                <w:szCs w:val="22"/>
              </w:rPr>
              <w:t>jeho volbu, strukturu diplomové práce, využití řady odborných zdrojů a formulace návrhů vyplývající z výsledků výzkumného šetření.</w:t>
            </w:r>
          </w:p>
          <w:p w:rsidR="00953DB9" w:rsidRDefault="00953DB9" w:rsidP="00953DB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drobné </w:t>
            </w:r>
            <w:r w:rsidR="00897346">
              <w:rPr>
                <w:sz w:val="22"/>
                <w:szCs w:val="22"/>
              </w:rPr>
              <w:t xml:space="preserve">překlepy, </w:t>
            </w:r>
            <w:r>
              <w:rPr>
                <w:sz w:val="22"/>
                <w:szCs w:val="22"/>
              </w:rPr>
              <w:t xml:space="preserve">stylistické a gramatické nedostatky. </w:t>
            </w:r>
          </w:p>
          <w:p w:rsidR="00F1326B" w:rsidRPr="00C50B27" w:rsidRDefault="00897346" w:rsidP="0089734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kladeny na tento druh textu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0708" w:rsidRPr="00E25647" w:rsidRDefault="006C0708" w:rsidP="00E25647">
            <w:pPr>
              <w:pStyle w:val="Odstavecseseznamem"/>
              <w:numPr>
                <w:ilvl w:val="0"/>
                <w:numId w:val="3"/>
              </w:numPr>
              <w:ind w:left="587" w:hanging="587"/>
              <w:rPr>
                <w:i/>
                <w:sz w:val="22"/>
                <w:szCs w:val="22"/>
              </w:rPr>
            </w:pPr>
            <w:r w:rsidRPr="006C0708">
              <w:rPr>
                <w:sz w:val="22"/>
                <w:szCs w:val="22"/>
              </w:rPr>
              <w:lastRenderedPageBreak/>
              <w:t xml:space="preserve">Na straně 43 uvádíte, že </w:t>
            </w:r>
            <w:r w:rsidRPr="006C0708">
              <w:rPr>
                <w:i/>
                <w:sz w:val="22"/>
                <w:szCs w:val="22"/>
              </w:rPr>
              <w:t xml:space="preserve">kvalitativní výzkum je možno považovat za „měkkou“ vědu, nikoliv za „tvrdou“ </w:t>
            </w:r>
            <w:r w:rsidRPr="00E25647">
              <w:rPr>
                <w:i/>
                <w:sz w:val="22"/>
                <w:szCs w:val="22"/>
              </w:rPr>
              <w:t xml:space="preserve">interpretaci faktických dat, která má komplexní a velmi široké zaměření, </w:t>
            </w:r>
            <w:r w:rsidRPr="00E25647">
              <w:rPr>
                <w:sz w:val="22"/>
                <w:szCs w:val="22"/>
              </w:rPr>
              <w:t>pok</w:t>
            </w:r>
            <w:r w:rsidR="00E25647">
              <w:rPr>
                <w:sz w:val="22"/>
                <w:szCs w:val="22"/>
              </w:rPr>
              <w:t xml:space="preserve">uste se, prosím, vysvětlit toto </w:t>
            </w:r>
            <w:r w:rsidRPr="00E25647">
              <w:rPr>
                <w:sz w:val="22"/>
                <w:szCs w:val="22"/>
              </w:rPr>
              <w:t>tvrzení.</w:t>
            </w:r>
          </w:p>
          <w:p w:rsidR="00E25647" w:rsidRDefault="006C0708" w:rsidP="003F3054">
            <w:pPr>
              <w:pStyle w:val="Odstavecseseznamem"/>
              <w:numPr>
                <w:ilvl w:val="0"/>
                <w:numId w:val="3"/>
              </w:numPr>
              <w:ind w:left="587" w:hanging="587"/>
              <w:rPr>
                <w:sz w:val="22"/>
                <w:szCs w:val="22"/>
              </w:rPr>
            </w:pPr>
            <w:r w:rsidRPr="006D7715">
              <w:rPr>
                <w:sz w:val="22"/>
                <w:szCs w:val="22"/>
              </w:rPr>
              <w:t xml:space="preserve">Popište, prosím, jakým způsobem </w:t>
            </w:r>
            <w:r w:rsidR="00AD132D">
              <w:rPr>
                <w:sz w:val="22"/>
                <w:szCs w:val="22"/>
              </w:rPr>
              <w:t>probíhal pře</w:t>
            </w:r>
            <w:r w:rsidR="00E25647" w:rsidRPr="006D7715">
              <w:rPr>
                <w:sz w:val="22"/>
                <w:szCs w:val="22"/>
              </w:rPr>
              <w:t>pis</w:t>
            </w:r>
            <w:r w:rsidR="00942BFF">
              <w:rPr>
                <w:sz w:val="22"/>
                <w:szCs w:val="22"/>
              </w:rPr>
              <w:t xml:space="preserve"> rozhovorů,</w:t>
            </w:r>
            <w:r w:rsidR="006D7715" w:rsidRPr="006D7715">
              <w:rPr>
                <w:sz w:val="22"/>
                <w:szCs w:val="22"/>
              </w:rPr>
              <w:t xml:space="preserve"> jejich </w:t>
            </w:r>
            <w:r w:rsidR="00942BFF">
              <w:rPr>
                <w:sz w:val="22"/>
                <w:szCs w:val="22"/>
              </w:rPr>
              <w:t xml:space="preserve">kódování a následné zpracování. </w:t>
            </w:r>
          </w:p>
          <w:p w:rsidR="00B411DB" w:rsidRPr="00942BFF" w:rsidRDefault="00942BFF" w:rsidP="00362AB0">
            <w:pPr>
              <w:pStyle w:val="Odstavecseseznamem"/>
              <w:numPr>
                <w:ilvl w:val="0"/>
                <w:numId w:val="3"/>
              </w:numPr>
              <w:ind w:left="587" w:hanging="5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z Vašeho úhlu pohledu hlavní limity diplom</w:t>
            </w:r>
            <w:r w:rsidR="00AD132D">
              <w:rPr>
                <w:sz w:val="22"/>
                <w:szCs w:val="22"/>
              </w:rPr>
              <w:t>ové práce? Jak (pokud je to možné</w:t>
            </w:r>
            <w:r>
              <w:rPr>
                <w:sz w:val="22"/>
                <w:szCs w:val="22"/>
              </w:rPr>
              <w:t xml:space="preserve">) jim </w:t>
            </w:r>
            <w:r w:rsidR="00AD132D">
              <w:rPr>
                <w:sz w:val="22"/>
                <w:szCs w:val="22"/>
              </w:rPr>
              <w:t xml:space="preserve">lze </w:t>
            </w:r>
            <w:r>
              <w:rPr>
                <w:sz w:val="22"/>
                <w:szCs w:val="22"/>
              </w:rPr>
              <w:t>předejít?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64F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0A9E">
              <w:rPr>
                <w:sz w:val="22"/>
                <w:szCs w:val="22"/>
              </w:rPr>
              <w:t xml:space="preserve"> 25. 4. 2023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0A9E">
              <w:rPr>
                <w:sz w:val="22"/>
                <w:szCs w:val="22"/>
              </w:rPr>
              <w:t xml:space="preserve"> Anna Petr Šafránková, v.</w:t>
            </w:r>
            <w:r w:rsidR="00842850">
              <w:rPr>
                <w:sz w:val="22"/>
                <w:szCs w:val="22"/>
              </w:rPr>
              <w:t xml:space="preserve"> </w:t>
            </w:r>
            <w:r w:rsidR="006F0A9E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8E" w:rsidRDefault="00AB738E">
      <w:r>
        <w:separator/>
      </w:r>
    </w:p>
  </w:endnote>
  <w:endnote w:type="continuationSeparator" w:id="0">
    <w:p w:rsidR="00AB738E" w:rsidRDefault="00AB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8E" w:rsidRDefault="00AB738E">
      <w:r>
        <w:separator/>
      </w:r>
    </w:p>
  </w:footnote>
  <w:footnote w:type="continuationSeparator" w:id="0">
    <w:p w:rsidR="00AB738E" w:rsidRDefault="00AB738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AF2"/>
    <w:multiLevelType w:val="hybridMultilevel"/>
    <w:tmpl w:val="273A6954"/>
    <w:lvl w:ilvl="0" w:tplc="C4404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B111D"/>
    <w:multiLevelType w:val="hybridMultilevel"/>
    <w:tmpl w:val="2078259C"/>
    <w:lvl w:ilvl="0" w:tplc="102257AE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B2B63"/>
    <w:multiLevelType w:val="hybridMultilevel"/>
    <w:tmpl w:val="CB225C5C"/>
    <w:lvl w:ilvl="0" w:tplc="70A25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6604E"/>
    <w:multiLevelType w:val="hybridMultilevel"/>
    <w:tmpl w:val="6BD8B040"/>
    <w:lvl w:ilvl="0" w:tplc="C01EF75E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1"/>
    <w:rsid w:val="002D1F0F"/>
    <w:rsid w:val="00362AB0"/>
    <w:rsid w:val="00364FE5"/>
    <w:rsid w:val="003F5DA2"/>
    <w:rsid w:val="0042482A"/>
    <w:rsid w:val="00512982"/>
    <w:rsid w:val="00526D47"/>
    <w:rsid w:val="0055255D"/>
    <w:rsid w:val="005C219A"/>
    <w:rsid w:val="006847E2"/>
    <w:rsid w:val="006C0708"/>
    <w:rsid w:val="006D7715"/>
    <w:rsid w:val="006F0A9E"/>
    <w:rsid w:val="00790047"/>
    <w:rsid w:val="00842850"/>
    <w:rsid w:val="00853F46"/>
    <w:rsid w:val="008614B3"/>
    <w:rsid w:val="00897346"/>
    <w:rsid w:val="00942BFF"/>
    <w:rsid w:val="00953DB9"/>
    <w:rsid w:val="00960F09"/>
    <w:rsid w:val="009B2248"/>
    <w:rsid w:val="00A14DED"/>
    <w:rsid w:val="00AB738E"/>
    <w:rsid w:val="00AC0331"/>
    <w:rsid w:val="00AD132D"/>
    <w:rsid w:val="00AF1740"/>
    <w:rsid w:val="00B02A88"/>
    <w:rsid w:val="00B411DB"/>
    <w:rsid w:val="00BA0629"/>
    <w:rsid w:val="00BA3203"/>
    <w:rsid w:val="00BD3608"/>
    <w:rsid w:val="00BF3E51"/>
    <w:rsid w:val="00C50B27"/>
    <w:rsid w:val="00CE0A8B"/>
    <w:rsid w:val="00CE4377"/>
    <w:rsid w:val="00D6218E"/>
    <w:rsid w:val="00DC1BF5"/>
    <w:rsid w:val="00DD0A91"/>
    <w:rsid w:val="00DE1E79"/>
    <w:rsid w:val="00E25647"/>
    <w:rsid w:val="00E67C85"/>
    <w:rsid w:val="00E709EA"/>
    <w:rsid w:val="00F1326B"/>
    <w:rsid w:val="00F54EE0"/>
    <w:rsid w:val="00F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CB844"/>
  <w15:chartTrackingRefBased/>
  <w15:docId w15:val="{6FF8DCFD-A6FD-4ECA-96C0-9E58EBEE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4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(3)</Template>
  <TotalTime>2362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dc:description/>
  <cp:lastModifiedBy>Uzivatel</cp:lastModifiedBy>
  <cp:revision>8</cp:revision>
  <cp:lastPrinted>2012-04-25T08:21:00Z</cp:lastPrinted>
  <dcterms:created xsi:type="dcterms:W3CDTF">2023-04-22T12:15:00Z</dcterms:created>
  <dcterms:modified xsi:type="dcterms:W3CDTF">2023-05-02T20:41:00Z</dcterms:modified>
</cp:coreProperties>
</file>