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7B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Lada Grmelová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7B83" w:rsidP="00601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z pohledu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A0A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AA0A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0F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A0A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A0A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A0A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10F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D20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10F2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D20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0A53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0A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A0A5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77B87" w:rsidRPr="00910F23" w:rsidRDefault="00077B87" w:rsidP="00910F2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10F23">
              <w:rPr>
                <w:sz w:val="22"/>
                <w:szCs w:val="22"/>
              </w:rPr>
              <w:t>Téma předložené diplomové práce vhodně koresponduje s profilem studovaného programu diplomantky.</w:t>
            </w:r>
          </w:p>
          <w:p w:rsidR="00AA0A53" w:rsidRPr="00910F23" w:rsidRDefault="00AA0A53" w:rsidP="00910F2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10F23">
              <w:rPr>
                <w:sz w:val="22"/>
                <w:szCs w:val="22"/>
              </w:rPr>
              <w:t>T</w:t>
            </w:r>
            <w:r w:rsidRPr="00910F23">
              <w:rPr>
                <w:sz w:val="22"/>
                <w:szCs w:val="22"/>
              </w:rPr>
              <w:t xml:space="preserve">eoretická část je zpracována na </w:t>
            </w:r>
            <w:r w:rsidRPr="00910F23">
              <w:rPr>
                <w:sz w:val="22"/>
                <w:szCs w:val="22"/>
              </w:rPr>
              <w:t>adekvátní úrovni a obsahuje základní východiska pro vlastní výzkumné šetření.</w:t>
            </w:r>
          </w:p>
          <w:p w:rsidR="005D2061" w:rsidRPr="00910F23" w:rsidRDefault="00AA0A53" w:rsidP="00910F2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10F23">
              <w:rPr>
                <w:sz w:val="22"/>
                <w:szCs w:val="22"/>
              </w:rPr>
              <w:t>Praktická část bohuž</w:t>
            </w:r>
            <w:r w:rsidR="00910F23" w:rsidRPr="00910F23">
              <w:rPr>
                <w:sz w:val="22"/>
                <w:szCs w:val="22"/>
              </w:rPr>
              <w:t xml:space="preserve">el vykazuje některé nedostatky, zejména v oblasti </w:t>
            </w:r>
            <w:r w:rsidR="00EC7249">
              <w:rPr>
                <w:sz w:val="22"/>
                <w:szCs w:val="22"/>
              </w:rPr>
              <w:t xml:space="preserve">naplnění </w:t>
            </w:r>
            <w:r w:rsidR="00910F23" w:rsidRPr="00910F23">
              <w:rPr>
                <w:sz w:val="22"/>
                <w:szCs w:val="22"/>
              </w:rPr>
              <w:t>designu výzkumu.</w:t>
            </w:r>
          </w:p>
          <w:p w:rsidR="00910F23" w:rsidRPr="00910F23" w:rsidRDefault="00910F23" w:rsidP="00910F2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10F23">
              <w:rPr>
                <w:sz w:val="22"/>
                <w:szCs w:val="22"/>
              </w:rPr>
              <w:t>Analýza dat neodpovídá designu zakotvené teorie.</w:t>
            </w:r>
          </w:p>
          <w:p w:rsidR="00AA0A53" w:rsidRPr="00910F23" w:rsidRDefault="00910F23" w:rsidP="00910F2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10F23">
              <w:rPr>
                <w:sz w:val="22"/>
                <w:szCs w:val="22"/>
              </w:rPr>
              <w:t>Nedostačující i</w:t>
            </w:r>
            <w:r w:rsidR="00AA0A53" w:rsidRPr="00910F23">
              <w:rPr>
                <w:sz w:val="22"/>
                <w:szCs w:val="22"/>
              </w:rPr>
              <w:t>nterpretac</w:t>
            </w:r>
            <w:r w:rsidR="005D2061" w:rsidRPr="00910F23">
              <w:rPr>
                <w:sz w:val="22"/>
                <w:szCs w:val="22"/>
              </w:rPr>
              <w:t>e</w:t>
            </w:r>
            <w:r w:rsidRPr="00910F23">
              <w:rPr>
                <w:sz w:val="22"/>
                <w:szCs w:val="22"/>
              </w:rPr>
              <w:t xml:space="preserve"> souvisí s výše uvedeným.</w:t>
            </w:r>
          </w:p>
          <w:p w:rsidR="00910F23" w:rsidRPr="00910F23" w:rsidRDefault="00910F23" w:rsidP="00910F23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910F23">
              <w:rPr>
                <w:sz w:val="22"/>
                <w:szCs w:val="22"/>
              </w:rPr>
              <w:t>Obrázky v textu působí spíše rušivě.</w:t>
            </w:r>
          </w:p>
          <w:p w:rsidR="00910F23" w:rsidRPr="00AA0A53" w:rsidRDefault="00910F23" w:rsidP="00AA0A53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C72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autorku, aby objasnila způsob zpracování dat.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5D20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077B87">
              <w:rPr>
                <w:sz w:val="22"/>
                <w:szCs w:val="22"/>
              </w:rPr>
              <w:t>2.5. 202</w:t>
            </w:r>
            <w:r w:rsidR="00750913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7D" w:rsidRDefault="00C7367D">
      <w:r>
        <w:separator/>
      </w:r>
    </w:p>
  </w:endnote>
  <w:endnote w:type="continuationSeparator" w:id="0">
    <w:p w:rsidR="00C7367D" w:rsidRDefault="00C7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7D" w:rsidRDefault="00C7367D">
      <w:r>
        <w:separator/>
      </w:r>
    </w:p>
  </w:footnote>
  <w:footnote w:type="continuationSeparator" w:id="0">
    <w:p w:rsidR="00C7367D" w:rsidRDefault="00C7367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0E01"/>
    <w:multiLevelType w:val="hybridMultilevel"/>
    <w:tmpl w:val="E6DAB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77B87"/>
    <w:rsid w:val="00172392"/>
    <w:rsid w:val="00362AB0"/>
    <w:rsid w:val="003F5DA2"/>
    <w:rsid w:val="004A2BCE"/>
    <w:rsid w:val="00512982"/>
    <w:rsid w:val="00514664"/>
    <w:rsid w:val="00526D47"/>
    <w:rsid w:val="0055255D"/>
    <w:rsid w:val="005C219A"/>
    <w:rsid w:val="005D2061"/>
    <w:rsid w:val="00601CF3"/>
    <w:rsid w:val="006847E2"/>
    <w:rsid w:val="0070056B"/>
    <w:rsid w:val="00750913"/>
    <w:rsid w:val="0083669C"/>
    <w:rsid w:val="00910F23"/>
    <w:rsid w:val="00A14F80"/>
    <w:rsid w:val="00AA0A53"/>
    <w:rsid w:val="00AE7B83"/>
    <w:rsid w:val="00B411DB"/>
    <w:rsid w:val="00BA3203"/>
    <w:rsid w:val="00C50B27"/>
    <w:rsid w:val="00C7367D"/>
    <w:rsid w:val="00CD095F"/>
    <w:rsid w:val="00DC1BF5"/>
    <w:rsid w:val="00E709EA"/>
    <w:rsid w:val="00E83040"/>
    <w:rsid w:val="00EC7249"/>
    <w:rsid w:val="00F1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E16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273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6</cp:revision>
  <cp:lastPrinted>2012-04-25T08:21:00Z</cp:lastPrinted>
  <dcterms:created xsi:type="dcterms:W3CDTF">2022-04-25T10:57:00Z</dcterms:created>
  <dcterms:modified xsi:type="dcterms:W3CDTF">2023-04-30T15:50:00Z</dcterms:modified>
</cp:coreProperties>
</file>