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60A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Lada Grmelová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60A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Umírání a smrt z pohledu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60A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60A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60A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94D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954C8" w:rsidP="00C95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954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954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954C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954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D71ED" w:rsidRDefault="00B411DB" w:rsidP="006D71E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D2D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9099E" w:rsidRDefault="00F9099E" w:rsidP="00F909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099E">
              <w:rPr>
                <w:sz w:val="22"/>
                <w:szCs w:val="22"/>
              </w:rPr>
              <w:t xml:space="preserve">Klíčové pojmy z oblasti umírání a smrti jsou v práci </w:t>
            </w:r>
            <w:r>
              <w:rPr>
                <w:sz w:val="22"/>
                <w:szCs w:val="22"/>
              </w:rPr>
              <w:t>dostatečně objasněny</w:t>
            </w:r>
            <w:r w:rsidRPr="00F9099E">
              <w:rPr>
                <w:sz w:val="22"/>
                <w:szCs w:val="22"/>
              </w:rPr>
              <w:t>.</w:t>
            </w:r>
          </w:p>
          <w:p w:rsidR="00F9099E" w:rsidRDefault="00F9099E" w:rsidP="00F909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je vystavěna na přiměřeném počtu zdrojů</w:t>
            </w:r>
            <w:r w:rsidR="00A15926">
              <w:rPr>
                <w:sz w:val="22"/>
                <w:szCs w:val="22"/>
              </w:rPr>
              <w:t xml:space="preserve"> literatury</w:t>
            </w:r>
            <w:r>
              <w:rPr>
                <w:sz w:val="22"/>
                <w:szCs w:val="22"/>
              </w:rPr>
              <w:t>.</w:t>
            </w:r>
          </w:p>
          <w:p w:rsidR="008101B9" w:rsidRDefault="00A15926" w:rsidP="008101B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Úsilí</w:t>
            </w:r>
            <w:r w:rsidR="008101B9">
              <w:rPr>
                <w:sz w:val="22"/>
                <w:szCs w:val="22"/>
              </w:rPr>
              <w:t xml:space="preserve"> o propojování jednotlivých zdrojů vlastním komentářem. </w:t>
            </w:r>
          </w:p>
          <w:p w:rsidR="008101B9" w:rsidRPr="008101B9" w:rsidRDefault="008101B9" w:rsidP="008101B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Šíře a pestrost slovní zásoby.</w:t>
            </w:r>
          </w:p>
          <w:p w:rsidR="008101B9" w:rsidRDefault="008101B9" w:rsidP="00F909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práce odpovídá zadání.</w:t>
            </w:r>
          </w:p>
          <w:p w:rsidR="00A15926" w:rsidRDefault="00A15926" w:rsidP="00F909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podrobnou analýzu.</w:t>
            </w:r>
          </w:p>
          <w:p w:rsidR="008101B9" w:rsidRPr="00F9099E" w:rsidRDefault="008101B9" w:rsidP="008101B9">
            <w:pPr>
              <w:pStyle w:val="Odstavecseseznamem"/>
              <w:rPr>
                <w:sz w:val="22"/>
                <w:szCs w:val="22"/>
              </w:rPr>
            </w:pPr>
          </w:p>
          <w:p w:rsidR="006D71ED" w:rsidRPr="00E94DB5" w:rsidRDefault="00ED2D9E" w:rsidP="00E94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101B9" w:rsidRDefault="00197C20" w:rsidP="00E94D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</w:t>
            </w:r>
            <w:r w:rsidR="008101B9">
              <w:rPr>
                <w:sz w:val="22"/>
                <w:szCs w:val="22"/>
              </w:rPr>
              <w:t>dekvátnost jazykovýc</w:t>
            </w:r>
            <w:r w:rsidR="00A60201">
              <w:rPr>
                <w:sz w:val="22"/>
                <w:szCs w:val="22"/>
              </w:rPr>
              <w:t>h prostředků vzhledem k útvaru (na několika místech absentuje vědecký jazyk).</w:t>
            </w:r>
          </w:p>
          <w:p w:rsidR="00ED2D9E" w:rsidRDefault="00E94DB5" w:rsidP="00E94D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Kapitoly, které autorka rozpracovala, jsou relevantní. Je na škodu, že jsou zpracovány odděleně a poněkud obecně. Více bych se soustředila na problematiku umírání v prostředí sociálních služeb. Autorka by si tím vytvořila příhodnější půdu pro praktickou část práce.</w:t>
            </w:r>
          </w:p>
          <w:p w:rsidR="006D71ED" w:rsidRPr="005F7F43" w:rsidRDefault="00ED2D9E" w:rsidP="005F7F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71ED">
              <w:rPr>
                <w:sz w:val="22"/>
                <w:szCs w:val="22"/>
              </w:rPr>
              <w:t xml:space="preserve">Diplomová práce je </w:t>
            </w:r>
            <w:r w:rsidR="006D71ED" w:rsidRPr="006D71ED">
              <w:rPr>
                <w:sz w:val="22"/>
                <w:szCs w:val="22"/>
              </w:rPr>
              <w:t xml:space="preserve">vědecká práce, </w:t>
            </w:r>
            <w:r w:rsidR="008101B9">
              <w:rPr>
                <w:sz w:val="22"/>
                <w:szCs w:val="22"/>
              </w:rPr>
              <w:t xml:space="preserve">nikoliv populárně naučná literatura. </w:t>
            </w:r>
            <w:r w:rsidR="007B7A0D">
              <w:rPr>
                <w:sz w:val="22"/>
                <w:szCs w:val="22"/>
              </w:rPr>
              <w:t>Vybrané fotografie</w:t>
            </w:r>
            <w:r w:rsidR="00F9099E">
              <w:rPr>
                <w:sz w:val="22"/>
                <w:szCs w:val="22"/>
              </w:rPr>
              <w:t xml:space="preserve"> nemají své opodstatnění,</w:t>
            </w:r>
            <w:r w:rsidR="007B7A0D">
              <w:rPr>
                <w:sz w:val="22"/>
                <w:szCs w:val="22"/>
              </w:rPr>
              <w:t xml:space="preserve"> text </w:t>
            </w:r>
            <w:r w:rsidR="006D71ED">
              <w:rPr>
                <w:sz w:val="22"/>
                <w:szCs w:val="22"/>
              </w:rPr>
              <w:t>nedoplňují</w:t>
            </w:r>
            <w:r w:rsidR="00F9099E">
              <w:rPr>
                <w:sz w:val="22"/>
                <w:szCs w:val="22"/>
              </w:rPr>
              <w:t xml:space="preserve"> (př. str. 18, 34), v metodologické části mi připadají zcela nevhodné (</w:t>
            </w:r>
            <w:r w:rsidR="006D71ED">
              <w:rPr>
                <w:sz w:val="22"/>
                <w:szCs w:val="22"/>
              </w:rPr>
              <w:t xml:space="preserve">str. </w:t>
            </w:r>
            <w:r w:rsidR="00F9099E">
              <w:rPr>
                <w:sz w:val="22"/>
                <w:szCs w:val="22"/>
              </w:rPr>
              <w:t>45</w:t>
            </w:r>
            <w:r w:rsidR="006D71ED">
              <w:rPr>
                <w:sz w:val="22"/>
                <w:szCs w:val="22"/>
              </w:rPr>
              <w:t>).</w:t>
            </w:r>
            <w:r w:rsidR="00201E77">
              <w:rPr>
                <w:sz w:val="22"/>
                <w:szCs w:val="22"/>
              </w:rPr>
              <w:t xml:space="preserve"> </w:t>
            </w:r>
          </w:p>
          <w:p w:rsidR="00B411DB" w:rsidRDefault="007B7A0D" w:rsidP="007B7A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podle mě klást mnohem více tazatelských otázek.</w:t>
            </w:r>
          </w:p>
          <w:p w:rsidR="00F9099E" w:rsidRDefault="00F9099E" w:rsidP="00F909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Heterogenita vzorku (R5).</w:t>
            </w:r>
          </w:p>
          <w:p w:rsidR="0007609B" w:rsidRDefault="0007609B" w:rsidP="00F909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začíná axiálním kódováním.</w:t>
            </w:r>
          </w:p>
          <w:p w:rsidR="00A15926" w:rsidRDefault="00A15926" w:rsidP="005F7F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datech měla být více zohledněna pracovní rovina (informant jako p</w:t>
            </w:r>
            <w:r w:rsidR="005F7F43">
              <w:rPr>
                <w:sz w:val="22"/>
                <w:szCs w:val="22"/>
              </w:rPr>
              <w:t>racovník zařízení)</w:t>
            </w:r>
            <w:r>
              <w:rPr>
                <w:sz w:val="22"/>
                <w:szCs w:val="22"/>
              </w:rPr>
              <w:t xml:space="preserve">. </w:t>
            </w:r>
            <w:r w:rsidR="005F7F43">
              <w:rPr>
                <w:sz w:val="22"/>
                <w:szCs w:val="22"/>
              </w:rPr>
              <w:t xml:space="preserve">Myslím si, že odpovědi více </w:t>
            </w:r>
            <w:r>
              <w:rPr>
                <w:sz w:val="22"/>
                <w:szCs w:val="22"/>
              </w:rPr>
              <w:t>s</w:t>
            </w:r>
            <w:r w:rsidR="005F7F43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ěřují k</w:t>
            </w:r>
            <w:r w:rsidR="005F7F43">
              <w:rPr>
                <w:sz w:val="22"/>
                <w:szCs w:val="22"/>
              </w:rPr>
              <w:t xml:space="preserve">e zkušenosti se smrtí v obecné rovině. Nasměrování výzkumu k </w:t>
            </w:r>
            <w:r>
              <w:rPr>
                <w:sz w:val="22"/>
                <w:szCs w:val="22"/>
              </w:rPr>
              <w:t>umírání v sociálních službách</w:t>
            </w:r>
            <w:r w:rsidR="005F7F43">
              <w:rPr>
                <w:sz w:val="22"/>
                <w:szCs w:val="22"/>
              </w:rPr>
              <w:t xml:space="preserve"> by posílilo využitelnost práce.</w:t>
            </w:r>
          </w:p>
          <w:p w:rsidR="00F1326B" w:rsidRPr="00A57197" w:rsidRDefault="005F7F43" w:rsidP="00A571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se daly očekávat (zkušenost se smrtí respondenty ovlivnila…smrt je přirozenou součástí života…)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F7F43" w:rsidP="005F7F4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novou kapitolou tak, aby lépe odrážela problematiku smrti a umírání v prostředí sociálních služeb.</w:t>
            </w:r>
          </w:p>
          <w:p w:rsidR="005F7F43" w:rsidRDefault="005F7F43" w:rsidP="005F7F4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nové znění tazatelských otázek.</w:t>
            </w:r>
          </w:p>
          <w:p w:rsidR="00B411DB" w:rsidRPr="005F7F43" w:rsidRDefault="005F7F43" w:rsidP="0025373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7F43">
              <w:rPr>
                <w:sz w:val="22"/>
                <w:szCs w:val="22"/>
              </w:rPr>
              <w:t>Jaký jiný výzkumný design se nabízel (vzhled</w:t>
            </w:r>
            <w:r>
              <w:rPr>
                <w:sz w:val="22"/>
                <w:szCs w:val="22"/>
              </w:rPr>
              <w:t>e</w:t>
            </w:r>
            <w:r w:rsidRPr="005F7F43">
              <w:rPr>
                <w:sz w:val="22"/>
                <w:szCs w:val="22"/>
              </w:rPr>
              <w:t>m k vašim otázkám, které směřujete ke zkušenostem)?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C954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57197">
              <w:rPr>
                <w:sz w:val="22"/>
                <w:szCs w:val="22"/>
              </w:rPr>
              <w:t xml:space="preserve"> 26. 4. 2023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A5719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57197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B2" w:rsidRDefault="00483FB2">
      <w:r>
        <w:separator/>
      </w:r>
    </w:p>
  </w:endnote>
  <w:endnote w:type="continuationSeparator" w:id="0">
    <w:p w:rsidR="00483FB2" w:rsidRDefault="004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B2" w:rsidRDefault="00483FB2">
      <w:r>
        <w:separator/>
      </w:r>
    </w:p>
  </w:footnote>
  <w:footnote w:type="continuationSeparator" w:id="0">
    <w:p w:rsidR="00483FB2" w:rsidRDefault="00483F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017"/>
    <w:multiLevelType w:val="hybridMultilevel"/>
    <w:tmpl w:val="449EF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2201"/>
    <w:multiLevelType w:val="hybridMultilevel"/>
    <w:tmpl w:val="52E48212"/>
    <w:lvl w:ilvl="0" w:tplc="A2A88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D771E"/>
    <w:multiLevelType w:val="hybridMultilevel"/>
    <w:tmpl w:val="D25EFE80"/>
    <w:lvl w:ilvl="0" w:tplc="56825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B2"/>
    <w:rsid w:val="00060AC1"/>
    <w:rsid w:val="0007609B"/>
    <w:rsid w:val="00197C20"/>
    <w:rsid w:val="00201E77"/>
    <w:rsid w:val="00362AB0"/>
    <w:rsid w:val="003F5DA2"/>
    <w:rsid w:val="00483FB2"/>
    <w:rsid w:val="00512982"/>
    <w:rsid w:val="00526D47"/>
    <w:rsid w:val="0055255D"/>
    <w:rsid w:val="005C219A"/>
    <w:rsid w:val="005F7F43"/>
    <w:rsid w:val="006131FA"/>
    <w:rsid w:val="006847E2"/>
    <w:rsid w:val="006D71ED"/>
    <w:rsid w:val="007B7A0D"/>
    <w:rsid w:val="008101B9"/>
    <w:rsid w:val="008614B3"/>
    <w:rsid w:val="009B2248"/>
    <w:rsid w:val="00A15926"/>
    <w:rsid w:val="00A57197"/>
    <w:rsid w:val="00A60201"/>
    <w:rsid w:val="00AF1740"/>
    <w:rsid w:val="00B02A88"/>
    <w:rsid w:val="00B411DB"/>
    <w:rsid w:val="00BA3203"/>
    <w:rsid w:val="00C50B27"/>
    <w:rsid w:val="00C954C8"/>
    <w:rsid w:val="00CE0A8B"/>
    <w:rsid w:val="00CE4377"/>
    <w:rsid w:val="00DC1BF5"/>
    <w:rsid w:val="00E67C85"/>
    <w:rsid w:val="00E709EA"/>
    <w:rsid w:val="00E94DB5"/>
    <w:rsid w:val="00ED2D9E"/>
    <w:rsid w:val="00F1326B"/>
    <w:rsid w:val="00F8458D"/>
    <w:rsid w:val="00F9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42217"/>
  <w15:chartTrackingRefBased/>
  <w15:docId w15:val="{5B78038F-4479-496F-9469-C1F9F9D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D2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95</TotalTime>
  <Pages>2</Pages>
  <Words>415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10</cp:revision>
  <cp:lastPrinted>2012-04-25T08:21:00Z</cp:lastPrinted>
  <dcterms:created xsi:type="dcterms:W3CDTF">2023-04-20T12:54:00Z</dcterms:created>
  <dcterms:modified xsi:type="dcterms:W3CDTF">2023-05-02T08:28:00Z</dcterms:modified>
</cp:coreProperties>
</file>