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06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Popelová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068A" w:rsidP="00362AB0">
            <w:pPr>
              <w:rPr>
                <w:sz w:val="22"/>
                <w:szCs w:val="22"/>
              </w:rPr>
            </w:pPr>
            <w:r w:rsidRPr="0033068A">
              <w:rPr>
                <w:sz w:val="22"/>
                <w:szCs w:val="22"/>
              </w:rPr>
              <w:t>Životní událost odebrání dítěte z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306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306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06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33068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3068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3068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068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068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0E3399" w:rsidRDefault="005C219A" w:rsidP="00C50B27">
            <w:pPr>
              <w:jc w:val="center"/>
              <w:rPr>
                <w:sz w:val="22"/>
                <w:szCs w:val="22"/>
              </w:rPr>
            </w:pPr>
            <w:r w:rsidRPr="000E339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0E339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E339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068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068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3068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3068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3068A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3068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3068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36B39" w:rsidRDefault="00436B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 působí matoucím dojmem, pod pojmenováním „životní událost“ si představím, že se bude týkat života přímo aktérů, tedy dětí či rodin, z nichž je dítě odebíráno. Teprve z dalšího textu vyplývá, že se jedná o pohled ředitelů či vychovatelů DD. Tedy z jejich pohledu spíše o „profesní událost“, s níž se poměrně běžně setkávají.</w:t>
            </w:r>
          </w:p>
          <w:p w:rsidR="00436B39" w:rsidRDefault="00436B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411DB" w:rsidRDefault="00436B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založena na znalosti základních učebnicových textů, které rámují kontext zkoumaného problému, tedy sociální práce, sociální pedagogika, vývojová psychologie. Nicméně vše </w:t>
            </w:r>
            <w:r w:rsidR="00C00E57">
              <w:rPr>
                <w:sz w:val="22"/>
                <w:szCs w:val="22"/>
              </w:rPr>
              <w:t>je podáno velmi</w:t>
            </w:r>
            <w:r>
              <w:rPr>
                <w:sz w:val="22"/>
                <w:szCs w:val="22"/>
              </w:rPr>
              <w:t xml:space="preserve"> obecně a k jádru </w:t>
            </w:r>
            <w:r w:rsidR="00C00E57">
              <w:rPr>
                <w:sz w:val="22"/>
                <w:szCs w:val="22"/>
              </w:rPr>
              <w:t>tématu se příliš ne</w:t>
            </w:r>
            <w:r>
              <w:rPr>
                <w:sz w:val="22"/>
                <w:szCs w:val="22"/>
              </w:rPr>
              <w:t>přibliž</w:t>
            </w:r>
            <w:r w:rsidR="00C00E57">
              <w:rPr>
                <w:sz w:val="22"/>
                <w:szCs w:val="22"/>
              </w:rPr>
              <w:t>uje. Není</w:t>
            </w:r>
            <w:r>
              <w:rPr>
                <w:sz w:val="22"/>
                <w:szCs w:val="22"/>
              </w:rPr>
              <w:t xml:space="preserve"> jasné, proč byla vybrána zrovna daná oblast. Za všechny uvádím</w:t>
            </w:r>
            <w:r w:rsidR="00C00E5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příklad kapitolky týkající se emočního vývoje dítěte (postavené především na parafrázích z jedné učebnice vývojové psychologie). Nerozporujeme, že situace může s emočním vývojem souviset, ovšem stejně tak je ovlivněn sociální vývoj dítěte i kognitivní. V práci není řečeno, proč je vybrán a podrobněji popsán zrovna emoční vývoj. Takto nezakotveně na mne působí i další témata.</w:t>
            </w:r>
          </w:p>
          <w:p w:rsidR="00C00E57" w:rsidRDefault="00C00E57" w:rsidP="00362AB0">
            <w:pPr>
              <w:rPr>
                <w:sz w:val="22"/>
                <w:szCs w:val="22"/>
              </w:rPr>
            </w:pPr>
          </w:p>
          <w:p w:rsidR="00C00E57" w:rsidRDefault="00C00E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otevřeného kódování je postupováno neortodoxním způsobem – je vytvořeno 11 kategorií na základě rozhovorů s vychovateli a 8 na základě rozhovorů s ředitelkami. Kategorie jsou pojmenovány na základě známých přísloví, což působí nejprve osvěžujícím dojmem, ale ve finále znesnadňuje porozumění tomu, o co v kategorii jde (některé kategorie již nejsou vůbec pojmenovány výstižně, šlo jen o „naroubování“ přísloví a bez doprovodného textu se čtenář ztrácí. Poté je vytvořen jeden paradigmatický model na základě 5 </w:t>
            </w:r>
            <w:proofErr w:type="gramStart"/>
            <w:r>
              <w:rPr>
                <w:sz w:val="22"/>
                <w:szCs w:val="22"/>
              </w:rPr>
              <w:t xml:space="preserve">kategorií. </w:t>
            </w:r>
            <w:proofErr w:type="gramEnd"/>
            <w:r>
              <w:rPr>
                <w:sz w:val="22"/>
                <w:szCs w:val="22"/>
              </w:rPr>
              <w:t xml:space="preserve">Nevíme však vůbec, odkud byly kategorie vybrány (ředitelky? </w:t>
            </w:r>
            <w:proofErr w:type="gramStart"/>
            <w:r>
              <w:rPr>
                <w:sz w:val="22"/>
                <w:szCs w:val="22"/>
              </w:rPr>
              <w:t>vychovatelé</w:t>
            </w:r>
            <w:proofErr w:type="gramEnd"/>
            <w:r>
              <w:rPr>
                <w:sz w:val="22"/>
                <w:szCs w:val="22"/>
              </w:rPr>
              <w:t>? kombinace?). Proč zrovna těchto 5 kategorií ze všech 19 prezentovaných. A poté následuje naopak rozdělená zakotvená teorie zvlášť pro vychovatele a zvlášť pro ředitelky. Postup selektivního kódování nenalézám vůbec.</w:t>
            </w:r>
          </w:p>
          <w:p w:rsidR="00C00E57" w:rsidRDefault="00C00E57" w:rsidP="00362AB0">
            <w:pPr>
              <w:rPr>
                <w:sz w:val="22"/>
                <w:szCs w:val="22"/>
              </w:rPr>
            </w:pPr>
          </w:p>
          <w:p w:rsidR="00C00E57" w:rsidRDefault="00C00E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Oceňuji množství rozhovorů a tvorbu kategorií, další fáze kódování však na mne působí zmatečným dojmem, není mi jasné, jak vznikaly a proč se někdy pracuje jen s některou skupinou odborníků. Bylo opravdu nutné ředitelky vyčleňovat od ostatních zaměstnanců DD?</w:t>
            </w:r>
          </w:p>
          <w:p w:rsidR="000E3399" w:rsidRDefault="000E3399" w:rsidP="00362AB0">
            <w:pPr>
              <w:rPr>
                <w:sz w:val="22"/>
                <w:szCs w:val="22"/>
              </w:rPr>
            </w:pPr>
          </w:p>
          <w:p w:rsidR="000E3399" w:rsidRPr="00C50B27" w:rsidRDefault="000E33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Odborných zdrojů je spíše nižší počet, mají především učebnicový charakter. Nenacházíme odborné studie a výzkumy související přímo s tématem práce.</w:t>
            </w: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0E3399" w:rsidRPr="000E3399" w:rsidRDefault="000E3399" w:rsidP="000E33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E3399">
              <w:rPr>
                <w:sz w:val="22"/>
                <w:szCs w:val="22"/>
              </w:rPr>
              <w:t>Proč bylo nutno tvořit kategorie samostatně pro ředitelky a vychovatelky?</w:t>
            </w:r>
          </w:p>
          <w:p w:rsidR="000E3399" w:rsidRDefault="000E3399" w:rsidP="00362AB0">
            <w:pPr>
              <w:rPr>
                <w:sz w:val="22"/>
                <w:szCs w:val="22"/>
              </w:rPr>
            </w:pPr>
          </w:p>
          <w:p w:rsidR="000E3399" w:rsidRPr="000E3399" w:rsidRDefault="000E3399" w:rsidP="000E33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E3399">
              <w:rPr>
                <w:sz w:val="22"/>
                <w:szCs w:val="22"/>
              </w:rPr>
              <w:t>Na základě čeho vznikal paradigmatický model? Co se stalo se zbývajícími 14 kategoriemi?</w:t>
            </w:r>
          </w:p>
          <w:p w:rsidR="000E3399" w:rsidRDefault="000E3399" w:rsidP="00362AB0">
            <w:pPr>
              <w:rPr>
                <w:sz w:val="22"/>
                <w:szCs w:val="22"/>
              </w:rPr>
            </w:pPr>
          </w:p>
          <w:p w:rsidR="00B411DB" w:rsidRPr="000E3399" w:rsidRDefault="00C00E57" w:rsidP="000E33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E3399">
              <w:rPr>
                <w:sz w:val="22"/>
                <w:szCs w:val="22"/>
              </w:rPr>
              <w:t>V čem se výrazně lišil pohled zaměstnanců ředitelek a zaměstnanců vychovatelek v prostředí DD na odebrání dítěte?</w:t>
            </w:r>
          </w:p>
          <w:p w:rsidR="00C00E57" w:rsidRPr="00C50B27" w:rsidRDefault="00C00E57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36B3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36B3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C4" w:rsidRDefault="00FB4DC4">
      <w:r>
        <w:separator/>
      </w:r>
    </w:p>
  </w:endnote>
  <w:endnote w:type="continuationSeparator" w:id="0">
    <w:p w:rsidR="00FB4DC4" w:rsidRDefault="00FB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C4" w:rsidRDefault="00FB4DC4">
      <w:r>
        <w:separator/>
      </w:r>
    </w:p>
  </w:footnote>
  <w:footnote w:type="continuationSeparator" w:id="0">
    <w:p w:rsidR="00FB4DC4" w:rsidRDefault="00FB4DC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0EB9"/>
    <w:multiLevelType w:val="hybridMultilevel"/>
    <w:tmpl w:val="EB06F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CB"/>
    <w:rsid w:val="000A7DCB"/>
    <w:rsid w:val="000E3399"/>
    <w:rsid w:val="0033068A"/>
    <w:rsid w:val="00362AB0"/>
    <w:rsid w:val="003F5DA2"/>
    <w:rsid w:val="00436B39"/>
    <w:rsid w:val="004F50E5"/>
    <w:rsid w:val="00512982"/>
    <w:rsid w:val="00526D47"/>
    <w:rsid w:val="0055255D"/>
    <w:rsid w:val="005C219A"/>
    <w:rsid w:val="006847E2"/>
    <w:rsid w:val="007653D7"/>
    <w:rsid w:val="008614B3"/>
    <w:rsid w:val="009B2248"/>
    <w:rsid w:val="00AF1740"/>
    <w:rsid w:val="00B02A88"/>
    <w:rsid w:val="00B411DB"/>
    <w:rsid w:val="00BA3203"/>
    <w:rsid w:val="00C00E57"/>
    <w:rsid w:val="00C50B27"/>
    <w:rsid w:val="00CE0A8B"/>
    <w:rsid w:val="00CE4377"/>
    <w:rsid w:val="00DC1BF5"/>
    <w:rsid w:val="00E67C85"/>
    <w:rsid w:val="00E709EA"/>
    <w:rsid w:val="00F1326B"/>
    <w:rsid w:val="00FB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E5E8"/>
  <w15:chartTrackingRefBased/>
  <w15:docId w15:val="{3EC74E3E-E879-4F3B-9BE9-511D581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3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36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3</cp:revision>
  <cp:lastPrinted>2012-04-25T08:21:00Z</cp:lastPrinted>
  <dcterms:created xsi:type="dcterms:W3CDTF">2023-05-01T12:55:00Z</dcterms:created>
  <dcterms:modified xsi:type="dcterms:W3CDTF">2023-05-01T13:30:00Z</dcterms:modified>
</cp:coreProperties>
</file>