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5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Gerychová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5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Významy a prožívání e-</w:t>
            </w:r>
            <w:proofErr w:type="spellStart"/>
            <w:r>
              <w:rPr>
                <w:sz w:val="22"/>
                <w:szCs w:val="22"/>
              </w:rPr>
              <w:t>learningového</w:t>
            </w:r>
            <w:proofErr w:type="spellEnd"/>
            <w:r>
              <w:rPr>
                <w:sz w:val="22"/>
                <w:szCs w:val="22"/>
              </w:rPr>
              <w:t xml:space="preserve"> vzdělávání ze strany pracovníků úřadů práce ve věku nad 50 let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5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B5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5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1E57D7" w:rsidRDefault="006847E2" w:rsidP="00C50B27">
            <w:pPr>
              <w:jc w:val="center"/>
              <w:rPr>
                <w:color w:val="FFFFFF"/>
                <w:sz w:val="20"/>
                <w:szCs w:val="20"/>
              </w:rPr>
            </w:pPr>
            <w:r w:rsidRPr="001E57D7">
              <w:rPr>
                <w:b/>
                <w:color w:val="FFFFFF"/>
                <w:sz w:val="20"/>
                <w:szCs w:val="20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1E57D7" w:rsidRDefault="006847E2" w:rsidP="00362AB0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1E57D7" w:rsidRDefault="006847E2" w:rsidP="00362AB0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Úroveň jazykového zpracování</w:t>
            </w:r>
            <w:r w:rsidR="00B411DB" w:rsidRPr="001E57D7">
              <w:rPr>
                <w:sz w:val="20"/>
                <w:szCs w:val="20"/>
              </w:rPr>
              <w:t xml:space="preserve"> (odborná úroveň</w:t>
            </w:r>
            <w:r w:rsidR="005C219A" w:rsidRPr="001E57D7">
              <w:rPr>
                <w:sz w:val="20"/>
                <w:szCs w:val="20"/>
              </w:rPr>
              <w:t xml:space="preserve"> textu, gramatická </w:t>
            </w:r>
            <w:r w:rsidR="005C219A" w:rsidRPr="001E57D7">
              <w:rPr>
                <w:sz w:val="20"/>
                <w:szCs w:val="20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1E57D7" w:rsidRDefault="006847E2" w:rsidP="00B411DB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Dodržení formálních náležitostí (</w:t>
            </w:r>
            <w:r w:rsidR="00B411DB" w:rsidRPr="001E57D7">
              <w:rPr>
                <w:sz w:val="20"/>
                <w:szCs w:val="20"/>
              </w:rPr>
              <w:t>dodržení citační normy</w:t>
            </w:r>
            <w:r w:rsidRPr="001E57D7">
              <w:rPr>
                <w:sz w:val="20"/>
                <w:szCs w:val="20"/>
              </w:rPr>
              <w:t>, úprava</w:t>
            </w:r>
            <w:r w:rsidR="00B411DB" w:rsidRPr="001E57D7">
              <w:rPr>
                <w:sz w:val="20"/>
                <w:szCs w:val="20"/>
              </w:rPr>
              <w:t xml:space="preserve"> práce</w:t>
            </w:r>
            <w:r w:rsidRPr="001E57D7">
              <w:rPr>
                <w:sz w:val="20"/>
                <w:szCs w:val="20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CD586F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1E57D7" w:rsidRDefault="005C219A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b/>
                <w:color w:val="FFFFFF"/>
                <w:sz w:val="20"/>
                <w:szCs w:val="20"/>
              </w:rPr>
              <w:t xml:space="preserve">Teoretická východiska </w:t>
            </w:r>
            <w:r w:rsidR="006847E2" w:rsidRPr="001E57D7">
              <w:rPr>
                <w:b/>
                <w:color w:val="FFFFFF"/>
                <w:sz w:val="20"/>
                <w:szCs w:val="20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1E57D7" w:rsidRDefault="005C219A" w:rsidP="005C219A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1E57D7" w:rsidRDefault="0055255D" w:rsidP="0055255D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6847E2" w:rsidRPr="001E57D7" w:rsidRDefault="006847E2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1E57D7" w:rsidRDefault="0055255D" w:rsidP="00B411DB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Práce s odbornou literaturou (využití re</w:t>
            </w:r>
            <w:r w:rsidR="00B411DB" w:rsidRPr="001E57D7">
              <w:rPr>
                <w:sz w:val="20"/>
                <w:szCs w:val="20"/>
              </w:rPr>
              <w:t xml:space="preserve">levantních zdrojů, odbornost </w:t>
            </w:r>
            <w:r w:rsidR="00B411DB" w:rsidRPr="001E57D7">
              <w:rPr>
                <w:sz w:val="20"/>
                <w:szCs w:val="20"/>
              </w:rPr>
              <w:br/>
            </w:r>
            <w:r w:rsidRPr="001E57D7">
              <w:rPr>
                <w:sz w:val="20"/>
                <w:szCs w:val="20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E57D7" w:rsidRDefault="005C219A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C219A" w:rsidRPr="001E57D7" w:rsidRDefault="005C219A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1E57D7" w:rsidRDefault="005C219A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5C219A" w:rsidRPr="001E57D7" w:rsidRDefault="005C219A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C219A" w:rsidRPr="001E57D7" w:rsidRDefault="005C219A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5C219A" w:rsidRPr="001E57D7" w:rsidRDefault="005C219A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1E57D7" w:rsidRDefault="005C219A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b/>
                <w:color w:val="FFFFFF"/>
                <w:sz w:val="20"/>
                <w:szCs w:val="20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1E57D7" w:rsidRDefault="0055255D" w:rsidP="005C219A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Formulace výzkumného cíle (</w:t>
            </w:r>
            <w:r w:rsidR="00B411DB" w:rsidRPr="001E57D7">
              <w:rPr>
                <w:sz w:val="20"/>
                <w:szCs w:val="20"/>
              </w:rPr>
              <w:t xml:space="preserve">náročnost, </w:t>
            </w:r>
            <w:r w:rsidRPr="001E57D7">
              <w:rPr>
                <w:sz w:val="20"/>
                <w:szCs w:val="20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1E57D7" w:rsidRDefault="0055255D" w:rsidP="0055255D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 xml:space="preserve">Metodika zpracování (druh výzkumu, výzkumný soubor, </w:t>
            </w:r>
            <w:r w:rsidR="00B411DB" w:rsidRPr="001E57D7">
              <w:rPr>
                <w:sz w:val="20"/>
                <w:szCs w:val="20"/>
              </w:rPr>
              <w:t xml:space="preserve">použité </w:t>
            </w:r>
            <w:r w:rsidRPr="001E57D7">
              <w:rPr>
                <w:sz w:val="20"/>
                <w:szCs w:val="20"/>
              </w:rPr>
              <w:t>metody</w:t>
            </w:r>
            <w:r w:rsidR="00B411DB" w:rsidRPr="001E57D7">
              <w:rPr>
                <w:sz w:val="20"/>
                <w:szCs w:val="20"/>
              </w:rPr>
              <w:t xml:space="preserve"> a techniky zpracování</w:t>
            </w:r>
            <w:r w:rsidRPr="001E57D7">
              <w:rPr>
                <w:sz w:val="20"/>
                <w:szCs w:val="20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1E57D7" w:rsidRDefault="0055255D" w:rsidP="0055255D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1E57D7" w:rsidRDefault="0055255D" w:rsidP="00362AB0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55255D" w:rsidRPr="001E57D7" w:rsidRDefault="0055255D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1E57D7" w:rsidRDefault="00B411DB" w:rsidP="00B411D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1E57D7">
              <w:rPr>
                <w:b/>
                <w:color w:val="FFFFFF"/>
                <w:sz w:val="20"/>
                <w:szCs w:val="20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1E57D7" w:rsidRDefault="00B411DB" w:rsidP="00362AB0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E57D7" w:rsidRDefault="00B411DB" w:rsidP="0051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411DB" w:rsidRPr="001E57D7" w:rsidRDefault="00B411DB" w:rsidP="0051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411DB" w:rsidRPr="001E57D7" w:rsidRDefault="00B411DB" w:rsidP="00514664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E57D7" w:rsidRDefault="00B411DB" w:rsidP="0051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411DB" w:rsidRPr="001E57D7" w:rsidRDefault="00B411DB" w:rsidP="0051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B411DB" w:rsidRPr="001E57D7" w:rsidRDefault="00B411DB" w:rsidP="00514664">
            <w:pPr>
              <w:jc w:val="center"/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1E57D7" w:rsidRDefault="00B411DB" w:rsidP="00362AB0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1E57D7" w:rsidRDefault="00B411DB" w:rsidP="00362AB0">
            <w:pPr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  <w:r w:rsidRPr="001E57D7">
              <w:rPr>
                <w:sz w:val="20"/>
                <w:szCs w:val="20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B411DB" w:rsidRPr="001E57D7" w:rsidRDefault="00B411DB" w:rsidP="00C50B27">
            <w:pPr>
              <w:jc w:val="center"/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B5C5F" w:rsidRPr="00CD586F" w:rsidRDefault="00B411DB" w:rsidP="001B5C5F">
            <w:pPr>
              <w:rPr>
                <w:b/>
                <w:sz w:val="20"/>
                <w:szCs w:val="20"/>
              </w:rPr>
            </w:pPr>
            <w:r w:rsidRPr="00CD586F">
              <w:rPr>
                <w:b/>
                <w:sz w:val="20"/>
                <w:szCs w:val="20"/>
              </w:rPr>
              <w:t>Odůvodnění hodnocení práce (silné a slabé stránky práce):</w:t>
            </w:r>
            <w:r w:rsidR="001B5C5F" w:rsidRPr="00CD586F">
              <w:rPr>
                <w:b/>
                <w:sz w:val="20"/>
                <w:szCs w:val="20"/>
              </w:rPr>
              <w:t xml:space="preserve"> </w:t>
            </w:r>
          </w:p>
          <w:p w:rsidR="001B5C5F" w:rsidRPr="00CD586F" w:rsidRDefault="001B5C5F" w:rsidP="00CD586F">
            <w:pPr>
              <w:jc w:val="both"/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 xml:space="preserve">Předložená MDP </w:t>
            </w:r>
            <w:r w:rsidRPr="00CD586F">
              <w:rPr>
                <w:sz w:val="20"/>
                <w:szCs w:val="20"/>
              </w:rPr>
              <w:t xml:space="preserve">je </w:t>
            </w:r>
            <w:r w:rsidRPr="00CD586F">
              <w:rPr>
                <w:sz w:val="20"/>
                <w:szCs w:val="20"/>
              </w:rPr>
              <w:t xml:space="preserve">vhodně členěná </w:t>
            </w:r>
            <w:r w:rsidRPr="00CD586F">
              <w:rPr>
                <w:sz w:val="20"/>
                <w:szCs w:val="20"/>
              </w:rPr>
              <w:t xml:space="preserve">a přináší </w:t>
            </w:r>
            <w:r w:rsidRPr="00CD586F">
              <w:rPr>
                <w:sz w:val="20"/>
                <w:szCs w:val="20"/>
              </w:rPr>
              <w:t xml:space="preserve">dobrý vhled do </w:t>
            </w:r>
            <w:r w:rsidRPr="00CD586F">
              <w:rPr>
                <w:sz w:val="20"/>
                <w:szCs w:val="20"/>
              </w:rPr>
              <w:t>tém</w:t>
            </w:r>
            <w:r w:rsidR="00CD586F" w:rsidRPr="00CD586F">
              <w:rPr>
                <w:sz w:val="20"/>
                <w:szCs w:val="20"/>
              </w:rPr>
              <w:t>a</w:t>
            </w:r>
            <w:r w:rsidRPr="00CD586F">
              <w:rPr>
                <w:sz w:val="20"/>
                <w:szCs w:val="20"/>
              </w:rPr>
              <w:t>tu</w:t>
            </w:r>
            <w:r w:rsidRPr="00CD586F">
              <w:rPr>
                <w:sz w:val="20"/>
                <w:szCs w:val="20"/>
              </w:rPr>
              <w:t xml:space="preserve"> e-</w:t>
            </w:r>
            <w:proofErr w:type="spellStart"/>
            <w:r w:rsidRPr="00CD586F">
              <w:rPr>
                <w:sz w:val="20"/>
                <w:szCs w:val="20"/>
              </w:rPr>
              <w:t>learningového</w:t>
            </w:r>
            <w:proofErr w:type="spellEnd"/>
            <w:r w:rsidRPr="00CD586F">
              <w:rPr>
                <w:sz w:val="20"/>
                <w:szCs w:val="20"/>
              </w:rPr>
              <w:t xml:space="preserve"> vzdělávání pracovníků úřadu práce. Autorka v teoretické části </w:t>
            </w:r>
            <w:r w:rsidR="00CD586F" w:rsidRPr="00CD586F">
              <w:rPr>
                <w:sz w:val="20"/>
                <w:szCs w:val="20"/>
              </w:rPr>
              <w:t xml:space="preserve">práce </w:t>
            </w:r>
            <w:r w:rsidRPr="00CD586F">
              <w:rPr>
                <w:sz w:val="20"/>
                <w:szCs w:val="20"/>
              </w:rPr>
              <w:t>nejen přehledně vysvětluje současné trendy v oblasti vzdělávání a využívání informačních technologií, ale také se hlouběji zaměřuje na problematiku e-</w:t>
            </w:r>
            <w:proofErr w:type="spellStart"/>
            <w:r w:rsidRPr="00CD586F">
              <w:rPr>
                <w:sz w:val="20"/>
                <w:szCs w:val="20"/>
              </w:rPr>
              <w:t>learningu</w:t>
            </w:r>
            <w:proofErr w:type="spellEnd"/>
            <w:r w:rsidRPr="00CD586F">
              <w:rPr>
                <w:sz w:val="20"/>
                <w:szCs w:val="20"/>
              </w:rPr>
              <w:t xml:space="preserve"> a jeho využití v různých kontextech.</w:t>
            </w:r>
            <w:r w:rsidRPr="00CD586F">
              <w:rPr>
                <w:sz w:val="20"/>
                <w:szCs w:val="20"/>
              </w:rPr>
              <w:t xml:space="preserve"> </w:t>
            </w:r>
            <w:r w:rsidRPr="00CD586F">
              <w:rPr>
                <w:sz w:val="20"/>
                <w:szCs w:val="20"/>
              </w:rPr>
              <w:t xml:space="preserve">V praktické části je proveden kvalitativní výzkum, který přináší zajímavé poznatky o </w:t>
            </w:r>
            <w:r w:rsidR="00CD586F" w:rsidRPr="00CD586F">
              <w:rPr>
                <w:sz w:val="20"/>
                <w:szCs w:val="20"/>
              </w:rPr>
              <w:t xml:space="preserve">percepci a prožívání </w:t>
            </w:r>
            <w:r w:rsidRPr="00CD586F">
              <w:rPr>
                <w:sz w:val="20"/>
                <w:szCs w:val="20"/>
              </w:rPr>
              <w:t>e-</w:t>
            </w:r>
            <w:proofErr w:type="spellStart"/>
            <w:r w:rsidRPr="00CD586F">
              <w:rPr>
                <w:sz w:val="20"/>
                <w:szCs w:val="20"/>
              </w:rPr>
              <w:t>learningového</w:t>
            </w:r>
            <w:proofErr w:type="spellEnd"/>
            <w:r w:rsidRPr="00CD586F">
              <w:rPr>
                <w:sz w:val="20"/>
                <w:szCs w:val="20"/>
              </w:rPr>
              <w:t xml:space="preserve"> vzdělávání</w:t>
            </w:r>
            <w:r w:rsidR="00CD586F" w:rsidRPr="00CD586F">
              <w:rPr>
                <w:sz w:val="20"/>
                <w:szCs w:val="20"/>
              </w:rPr>
              <w:t xml:space="preserve"> ze strany pracovníků úřadu práce</w:t>
            </w:r>
            <w:r w:rsidRPr="00CD586F">
              <w:rPr>
                <w:sz w:val="20"/>
                <w:szCs w:val="20"/>
              </w:rPr>
              <w:t>.</w:t>
            </w:r>
            <w:r w:rsidR="00CD586F" w:rsidRPr="00CD586F">
              <w:rPr>
                <w:sz w:val="20"/>
                <w:szCs w:val="20"/>
              </w:rPr>
              <w:t xml:space="preserve"> </w:t>
            </w:r>
            <w:r w:rsidRPr="00CD586F">
              <w:rPr>
                <w:sz w:val="20"/>
                <w:szCs w:val="20"/>
              </w:rPr>
              <w:t xml:space="preserve">Výsledky jsou </w:t>
            </w:r>
            <w:r w:rsidR="00CD586F" w:rsidRPr="00CD586F">
              <w:rPr>
                <w:sz w:val="20"/>
                <w:szCs w:val="20"/>
              </w:rPr>
              <w:t>zpracovány za pomoci zakotvené teorie a z</w:t>
            </w:r>
            <w:r w:rsidRPr="00CD586F">
              <w:rPr>
                <w:sz w:val="20"/>
                <w:szCs w:val="20"/>
              </w:rPr>
              <w:t>pracovány a interpretovány</w:t>
            </w:r>
            <w:r w:rsidR="00CD586F" w:rsidRPr="00CD586F">
              <w:rPr>
                <w:sz w:val="20"/>
                <w:szCs w:val="20"/>
              </w:rPr>
              <w:t xml:space="preserve"> na úrovni požadavků studia magisterského stupně</w:t>
            </w:r>
            <w:r w:rsidRPr="00CD586F">
              <w:rPr>
                <w:sz w:val="20"/>
                <w:szCs w:val="20"/>
              </w:rPr>
              <w:t>.</w:t>
            </w:r>
            <w:r w:rsidRPr="00CD586F">
              <w:rPr>
                <w:sz w:val="20"/>
                <w:szCs w:val="20"/>
              </w:rPr>
              <w:t xml:space="preserve"> </w:t>
            </w:r>
            <w:r w:rsidRPr="00CD586F">
              <w:rPr>
                <w:sz w:val="20"/>
                <w:szCs w:val="20"/>
              </w:rPr>
              <w:t>Celkově lze tuto diplomovou práci hodnotit jako velmi kvalitní a přínosno</w:t>
            </w:r>
            <w:r w:rsidR="00CD586F" w:rsidRPr="00CD586F">
              <w:rPr>
                <w:sz w:val="20"/>
                <w:szCs w:val="20"/>
              </w:rPr>
              <w:t>u.</w:t>
            </w:r>
          </w:p>
          <w:p w:rsidR="001B5C5F" w:rsidRPr="00CD586F" w:rsidRDefault="001B5C5F" w:rsidP="00362AB0">
            <w:pPr>
              <w:rPr>
                <w:b/>
                <w:sz w:val="20"/>
                <w:szCs w:val="20"/>
              </w:rPr>
            </w:pPr>
            <w:r w:rsidRPr="00CD586F">
              <w:rPr>
                <w:b/>
                <w:sz w:val="20"/>
                <w:szCs w:val="20"/>
              </w:rPr>
              <w:t>Silné stránky</w:t>
            </w:r>
          </w:p>
          <w:p w:rsidR="00CD586F" w:rsidRPr="00CD586F" w:rsidRDefault="001B5C5F" w:rsidP="001B5C5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>Přehledné členění</w:t>
            </w:r>
            <w:r w:rsidR="00CD586F" w:rsidRPr="00CD586F">
              <w:rPr>
                <w:sz w:val="20"/>
                <w:szCs w:val="20"/>
              </w:rPr>
              <w:t xml:space="preserve">, zejména empirické části práce. </w:t>
            </w:r>
          </w:p>
          <w:p w:rsidR="001B5C5F" w:rsidRPr="00CD586F" w:rsidRDefault="00CD586F" w:rsidP="001B5C5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>Práce řeší Aktuální téma</w:t>
            </w:r>
          </w:p>
          <w:p w:rsidR="00CD586F" w:rsidRPr="00CD586F" w:rsidRDefault="00CD586F" w:rsidP="001B5C5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>Provedený kvalitativní výzkum je velmi pečlivě popsán</w:t>
            </w:r>
          </w:p>
          <w:p w:rsidR="00CD586F" w:rsidRPr="00CD586F" w:rsidRDefault="00CD586F" w:rsidP="001B5C5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>Autorka se velmi dobře orientuje v národní literatuře v dané oblasti</w:t>
            </w:r>
          </w:p>
          <w:p w:rsidR="00CD586F" w:rsidRPr="00CD586F" w:rsidRDefault="00CD586F" w:rsidP="001B5C5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>Výsledky kvalitativního výzkumu jsou zpracovány jak na úrovni rozvinutí jednotlivých kódů, tak vztahů mezi kategoriemi.</w:t>
            </w:r>
          </w:p>
          <w:p w:rsidR="001B5C5F" w:rsidRPr="00CD586F" w:rsidRDefault="001B5C5F" w:rsidP="00362AB0">
            <w:pPr>
              <w:rPr>
                <w:b/>
                <w:sz w:val="20"/>
                <w:szCs w:val="20"/>
              </w:rPr>
            </w:pPr>
            <w:r w:rsidRPr="00CD586F">
              <w:rPr>
                <w:b/>
                <w:sz w:val="20"/>
                <w:szCs w:val="20"/>
              </w:rPr>
              <w:t>Slabé stránky</w:t>
            </w:r>
          </w:p>
          <w:p w:rsidR="001B5C5F" w:rsidRPr="00CD586F" w:rsidRDefault="001B5C5F" w:rsidP="001B5C5F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 xml:space="preserve">Text je v některých částech stylisticky slabší. </w:t>
            </w:r>
          </w:p>
          <w:p w:rsidR="00B411DB" w:rsidRPr="00CD586F" w:rsidRDefault="00CD586F" w:rsidP="00362AB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>Práce by si zasloužila detailnější diskusi výsledků a nastínění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D586F" w:rsidRDefault="00B411DB" w:rsidP="00362AB0">
            <w:pPr>
              <w:rPr>
                <w:b/>
                <w:sz w:val="20"/>
                <w:szCs w:val="20"/>
              </w:rPr>
            </w:pPr>
            <w:r w:rsidRPr="00CD586F">
              <w:rPr>
                <w:b/>
                <w:sz w:val="20"/>
                <w:szCs w:val="20"/>
              </w:rPr>
              <w:t>Otázky k obhajobě:</w:t>
            </w:r>
          </w:p>
          <w:p w:rsidR="00CD586F" w:rsidRPr="00CD586F" w:rsidRDefault="00CD586F" w:rsidP="00CD586F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 xml:space="preserve">Co je podle </w:t>
            </w:r>
            <w:r w:rsidRPr="00CD586F">
              <w:rPr>
                <w:sz w:val="20"/>
                <w:szCs w:val="20"/>
              </w:rPr>
              <w:t>MDP</w:t>
            </w:r>
            <w:r w:rsidRPr="00CD586F">
              <w:rPr>
                <w:sz w:val="20"/>
                <w:szCs w:val="20"/>
              </w:rPr>
              <w:t xml:space="preserve"> největší výhodou e-</w:t>
            </w:r>
            <w:proofErr w:type="spellStart"/>
            <w:r w:rsidRPr="00CD586F">
              <w:rPr>
                <w:sz w:val="20"/>
                <w:szCs w:val="20"/>
              </w:rPr>
              <w:t>learningového</w:t>
            </w:r>
            <w:proofErr w:type="spellEnd"/>
            <w:r w:rsidRPr="00CD586F">
              <w:rPr>
                <w:sz w:val="20"/>
                <w:szCs w:val="20"/>
              </w:rPr>
              <w:t xml:space="preserve"> vzdělávání</w:t>
            </w:r>
            <w:r w:rsidRPr="00CD586F">
              <w:rPr>
                <w:sz w:val="20"/>
                <w:szCs w:val="20"/>
              </w:rPr>
              <w:t xml:space="preserve"> v daném empirickém případě</w:t>
            </w:r>
            <w:r w:rsidRPr="00CD586F">
              <w:rPr>
                <w:sz w:val="20"/>
                <w:szCs w:val="20"/>
              </w:rPr>
              <w:t>?</w:t>
            </w:r>
          </w:p>
          <w:p w:rsidR="00CD586F" w:rsidRPr="00CD586F" w:rsidRDefault="00CD586F" w:rsidP="00CD586F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>Proč je pro pracovníky úřadu práce stále důležitá presenční forma vzdělávání?</w:t>
            </w:r>
          </w:p>
          <w:p w:rsidR="00CD586F" w:rsidRPr="00CD586F" w:rsidRDefault="00CD586F" w:rsidP="00CD586F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 xml:space="preserve">Jak by se mohla zvýšit kvalita a atraktivita </w:t>
            </w:r>
            <w:r w:rsidRPr="00CD586F">
              <w:rPr>
                <w:sz w:val="20"/>
                <w:szCs w:val="20"/>
              </w:rPr>
              <w:t xml:space="preserve">jejich </w:t>
            </w:r>
            <w:r w:rsidRPr="00CD586F">
              <w:rPr>
                <w:sz w:val="20"/>
                <w:szCs w:val="20"/>
              </w:rPr>
              <w:t>e-</w:t>
            </w:r>
            <w:proofErr w:type="spellStart"/>
            <w:r w:rsidRPr="00CD586F">
              <w:rPr>
                <w:sz w:val="20"/>
                <w:szCs w:val="20"/>
              </w:rPr>
              <w:t>learningu</w:t>
            </w:r>
            <w:proofErr w:type="spellEnd"/>
            <w:r w:rsidRPr="00CD586F">
              <w:rPr>
                <w:sz w:val="20"/>
                <w:szCs w:val="20"/>
              </w:rPr>
              <w:t>?</w:t>
            </w:r>
          </w:p>
          <w:p w:rsidR="00B411DB" w:rsidRPr="00CD586F" w:rsidRDefault="00CD586F" w:rsidP="00362AB0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D586F">
              <w:rPr>
                <w:sz w:val="20"/>
                <w:szCs w:val="20"/>
              </w:rPr>
              <w:t>Jaké jsou nevýhody e-</w:t>
            </w:r>
            <w:proofErr w:type="spellStart"/>
            <w:r w:rsidRPr="00CD586F">
              <w:rPr>
                <w:sz w:val="20"/>
                <w:szCs w:val="20"/>
              </w:rPr>
              <w:t>learningu</w:t>
            </w:r>
            <w:proofErr w:type="spellEnd"/>
            <w:r w:rsidRPr="00CD586F">
              <w:rPr>
                <w:sz w:val="20"/>
                <w:szCs w:val="20"/>
              </w:rPr>
              <w:t>, které byly odhaleny v</w:t>
            </w:r>
            <w:r w:rsidRPr="00CD586F">
              <w:rPr>
                <w:sz w:val="20"/>
                <w:szCs w:val="20"/>
              </w:rPr>
              <w:t>e výzkumu autorky</w:t>
            </w:r>
            <w:r w:rsidRPr="00CD586F">
              <w:rPr>
                <w:sz w:val="20"/>
                <w:szCs w:val="20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D586F">
              <w:rPr>
                <w:sz w:val="22"/>
                <w:szCs w:val="22"/>
              </w:rPr>
              <w:t xml:space="preserve"> 02.05.2023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D586F">
              <w:rPr>
                <w:sz w:val="22"/>
                <w:szCs w:val="22"/>
              </w:rPr>
              <w:t xml:space="preserve"> </w:t>
            </w:r>
            <w:r w:rsidR="00CD586F">
              <w:rPr>
                <w:sz w:val="22"/>
                <w:szCs w:val="22"/>
              </w:rPr>
              <w:t>doc. Mgr. Jan Kalenda, Ph.D.</w:t>
            </w:r>
            <w:r w:rsidR="00CD586F">
              <w:rPr>
                <w:sz w:val="22"/>
                <w:szCs w:val="22"/>
              </w:rPr>
              <w:t xml:space="preserve"> v.r.</w:t>
            </w:r>
          </w:p>
        </w:tc>
      </w:tr>
    </w:tbl>
    <w:p w:rsidR="001B5C5F" w:rsidRDefault="001B5C5F" w:rsidP="001B5C5F">
      <w:pPr>
        <w:pStyle w:val="Default"/>
      </w:pPr>
      <w:bookmarkStart w:id="0" w:name="_GoBack"/>
      <w:bookmarkEnd w:id="0"/>
    </w:p>
    <w:sectPr w:rsidR="001B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D21" w:rsidRDefault="00B62D21">
      <w:r>
        <w:separator/>
      </w:r>
    </w:p>
  </w:endnote>
  <w:endnote w:type="continuationSeparator" w:id="0">
    <w:p w:rsidR="00B62D21" w:rsidRDefault="00B6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D21" w:rsidRDefault="00B62D21">
      <w:r>
        <w:separator/>
      </w:r>
    </w:p>
  </w:footnote>
  <w:footnote w:type="continuationSeparator" w:id="0">
    <w:p w:rsidR="00B62D21" w:rsidRDefault="00B62D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65329"/>
    <w:multiLevelType w:val="hybridMultilevel"/>
    <w:tmpl w:val="FD46082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81336"/>
    <w:multiLevelType w:val="hybridMultilevel"/>
    <w:tmpl w:val="2B0820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27248"/>
    <w:multiLevelType w:val="hybridMultilevel"/>
    <w:tmpl w:val="F18E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5F"/>
    <w:rsid w:val="001B5C5F"/>
    <w:rsid w:val="001E57D7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B411DB"/>
    <w:rsid w:val="00B62D21"/>
    <w:rsid w:val="00BA3203"/>
    <w:rsid w:val="00C50B27"/>
    <w:rsid w:val="00CC557C"/>
    <w:rsid w:val="00CD586F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C516A"/>
  <w15:chartTrackingRefBased/>
  <w15:docId w15:val="{709B8A8F-B03E-4AD3-81E6-F6FA581E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1B5C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5C5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B5C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23</TotalTime>
  <Pages>1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 Kalenda</cp:lastModifiedBy>
  <cp:revision>1</cp:revision>
  <cp:lastPrinted>2012-04-25T08:21:00Z</cp:lastPrinted>
  <dcterms:created xsi:type="dcterms:W3CDTF">2023-05-02T14:30:00Z</dcterms:created>
  <dcterms:modified xsi:type="dcterms:W3CDTF">2023-05-02T14:53:00Z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d0471942-afb3-457b-bd8e-fca54b6c3157</vt:lpwstr>
  </property>
</Properties>
</file>