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42827BD5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C79A97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1091B40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56037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D8DC8B" w14:textId="25B75A6E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Šopíková</w:t>
            </w:r>
          </w:p>
        </w:tc>
      </w:tr>
      <w:tr w:rsidR="004C582C" w14:paraId="6E46B89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B49A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B9FD8A2" w14:textId="20F4E001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 w:rsidRPr="00302BF0">
              <w:rPr>
                <w:rFonts w:ascii="Arial" w:hAnsi="Arial" w:cs="Arial"/>
              </w:rPr>
              <w:t>Podpora čtení v situaci společného čtení žáků 1. stupně základní školy</w:t>
            </w:r>
          </w:p>
        </w:tc>
      </w:tr>
      <w:tr w:rsidR="004C582C" w14:paraId="36023F3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2518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3B3236" w14:textId="60E31D96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4C582C" w14:paraId="4C4B9D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3F4B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3FCA96" w14:textId="46BBDDEF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M7503 Učitelství pro základní školy</w:t>
            </w:r>
          </w:p>
        </w:tc>
      </w:tr>
      <w:tr w:rsidR="004C582C" w14:paraId="7DC9D05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EA17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89F6B2" w14:textId="529E2113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70C9137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4ABD5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4DEEA5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15993EE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CFBDEA5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E6D926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0DF6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A9357" w14:textId="3E5A9D0B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B354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B178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FF0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8D7A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9551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23DEA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581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446C2" w14:textId="35477A9A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B77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E134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9D1C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5220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C769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09F44A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2169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DF4CB1" w14:textId="123723FD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DE3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4BCE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2D87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BE54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7CF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E1AF1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91A74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B0AA64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800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133E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4688C" w14:textId="686C63AB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0B87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5135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56F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1A89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866168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9ABB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1719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3C1515" w14:textId="21389142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019E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6B0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F09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EC39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AE2162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7BE4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CB091" w14:textId="1229474D" w:rsidR="004C582C" w:rsidRDefault="00302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3E82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3230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755C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765D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FDEF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AC98D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E7975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FD5698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C70A1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F7A3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406396" w14:textId="361C984F" w:rsidR="004C582C" w:rsidRDefault="00DC7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396E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52D0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1FDC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2505B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1D8021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93DF4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8E253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9C8889" w14:textId="020BDD01" w:rsidR="004C582C" w:rsidRDefault="00DC7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2EBE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A0A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8AF8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760D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1E679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A5C5A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6D46D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70A5CA" w14:textId="16765012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951949" w14:textId="6DE4DBE0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F7FCBB" w14:textId="7FD4182F" w:rsidR="004C582C" w:rsidRDefault="00DC7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A76B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D2DD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79B1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C6CDD9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69C97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7B17AF" w14:textId="2383813C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486DF7" w14:textId="0701ADBF" w:rsidR="004C582C" w:rsidRDefault="00B338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AF6A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A704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6E52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760EC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E36BBE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77DBFE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243E56A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D485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723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F888F2" w14:textId="5C2116D9" w:rsidR="004C582C" w:rsidRDefault="00DC7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A58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C1D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C764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6DC5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5F0FC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F23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4D0A7E" w14:textId="3DA7742F" w:rsidR="004C582C" w:rsidRDefault="00DC7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85D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4C1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8933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888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ABD6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AA703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ED10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FA63F" w14:textId="49E0519B" w:rsidR="004C582C" w:rsidRDefault="00DC7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96F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064F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2D65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AD94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379D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5A61A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09F44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FCA52F3" w14:textId="77777777" w:rsidR="00B33879" w:rsidRDefault="00B33879" w:rsidP="00B3387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33879">
              <w:rPr>
                <w:rFonts w:ascii="Arial" w:hAnsi="Arial" w:cs="Arial"/>
                <w:bCs/>
              </w:rPr>
              <w:t>Předkládaná práce přistupuje k problematice čtení s důrazem na sociální rozměr, který se odehrává na pozadí interakce s textem za účasti více čtenářů. Rámcem této interakce je v tomto případě společné čtení textu ve dvojicích s přesně vymezenými rolemi. Klíčové pojmy problematiky jsou vymezeny věcně správně, teoretická část práce má smysluplnou strukturu, z níž vyplývá význam využití společného čtení na 1. stupni ZŠ. Práce s literárními zdroji je korektní, v textu mohl být více zastoupen odborný pohled diplomanta na danou problematiku.</w:t>
            </w:r>
          </w:p>
          <w:p w14:paraId="23C06313" w14:textId="77777777" w:rsidR="00B33879" w:rsidRPr="00B33879" w:rsidRDefault="00B33879" w:rsidP="00B3387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925DB61" w14:textId="77777777" w:rsidR="00AD6A50" w:rsidRDefault="00B33879" w:rsidP="00B3387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33879">
              <w:rPr>
                <w:rFonts w:ascii="Arial" w:hAnsi="Arial" w:cs="Arial"/>
                <w:bCs/>
              </w:rPr>
              <w:t>Z hlediska potřeb diplomové práce a v konečném důsledku i srozumitelnosti textu se jako problematický ukázal přístup k analýze dat, který zahrnoval jak proces společného čtení pod vedením učitele, tak interakci mezi žáky. To vedlo k identifikaci obsahově nesourodých kategorií</w:t>
            </w:r>
            <w:r w:rsidR="00AD6A50">
              <w:rPr>
                <w:rFonts w:ascii="Arial" w:hAnsi="Arial" w:cs="Arial"/>
                <w:bCs/>
              </w:rPr>
              <w:t xml:space="preserve"> a</w:t>
            </w:r>
            <w:r w:rsidRPr="00B33879">
              <w:rPr>
                <w:rFonts w:ascii="Arial" w:hAnsi="Arial" w:cs="Arial"/>
                <w:bCs/>
              </w:rPr>
              <w:t xml:space="preserve"> pak také komplikovalo interpretaci dat a formulaci závěrů práce. </w:t>
            </w:r>
          </w:p>
          <w:p w14:paraId="7118D601" w14:textId="77777777" w:rsidR="00AD6A50" w:rsidRDefault="00AD6A50" w:rsidP="00B3387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FEC6138" w14:textId="6C5E1A03" w:rsidR="004C582C" w:rsidRPr="00B33879" w:rsidRDefault="00B33879" w:rsidP="00B3387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33879">
              <w:rPr>
                <w:rFonts w:ascii="Arial" w:hAnsi="Arial" w:cs="Arial"/>
                <w:bCs/>
              </w:rPr>
              <w:t>Celkově však považuji předloženou práci za propracovanou a s jasným přínosem pro p</w:t>
            </w:r>
            <w:r w:rsidR="00AD6A50">
              <w:rPr>
                <w:rFonts w:ascii="Arial" w:hAnsi="Arial" w:cs="Arial"/>
                <w:bCs/>
              </w:rPr>
              <w:t>ed</w:t>
            </w:r>
            <w:r w:rsidRPr="00B33879">
              <w:rPr>
                <w:rFonts w:ascii="Arial" w:hAnsi="Arial" w:cs="Arial"/>
                <w:bCs/>
              </w:rPr>
              <w:t>agogickou praxi v</w:t>
            </w:r>
            <w:r w:rsidR="00AD6A50">
              <w:rPr>
                <w:rFonts w:ascii="Arial" w:hAnsi="Arial" w:cs="Arial"/>
                <w:bCs/>
              </w:rPr>
              <w:t> </w:t>
            </w:r>
            <w:r w:rsidRPr="00B33879">
              <w:rPr>
                <w:rFonts w:ascii="Arial" w:hAnsi="Arial" w:cs="Arial"/>
                <w:bCs/>
              </w:rPr>
              <w:t>oblasti</w:t>
            </w:r>
            <w:r w:rsidR="00AD6A50">
              <w:rPr>
                <w:rFonts w:ascii="Arial" w:hAnsi="Arial" w:cs="Arial"/>
                <w:bCs/>
              </w:rPr>
              <w:t xml:space="preserve"> studia</w:t>
            </w:r>
            <w:r w:rsidRPr="00B33879">
              <w:rPr>
                <w:rFonts w:ascii="Arial" w:hAnsi="Arial" w:cs="Arial"/>
                <w:bCs/>
              </w:rPr>
              <w:t>.</w:t>
            </w:r>
          </w:p>
        </w:tc>
      </w:tr>
      <w:tr w:rsidR="004C582C" w14:paraId="6133AAB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06ED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689635B" w14:textId="70264ACE" w:rsidR="00E43CDB" w:rsidRPr="00AD6A50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D6A50">
              <w:rPr>
                <w:rFonts w:ascii="Arial" w:hAnsi="Arial" w:cs="Arial"/>
                <w:bCs/>
              </w:rPr>
              <w:t>1.</w:t>
            </w:r>
            <w:r w:rsidR="00AD6A50" w:rsidRPr="00AD6A50">
              <w:rPr>
                <w:rFonts w:ascii="Arial" w:hAnsi="Arial" w:cs="Arial"/>
                <w:bCs/>
              </w:rPr>
              <w:t xml:space="preserve"> </w:t>
            </w:r>
            <w:r w:rsidR="00AD6A50" w:rsidRPr="00AD6A50">
              <w:rPr>
                <w:rFonts w:ascii="Arial" w:hAnsi="Arial" w:cs="Arial"/>
                <w:bCs/>
              </w:rPr>
              <w:t>Proč jste si vybrali peer-</w:t>
            </w:r>
            <w:proofErr w:type="spellStart"/>
            <w:r w:rsidR="00AD6A50" w:rsidRPr="00AD6A50">
              <w:rPr>
                <w:rFonts w:ascii="Arial" w:hAnsi="Arial" w:cs="Arial"/>
                <w:bCs/>
              </w:rPr>
              <w:t>tutoring</w:t>
            </w:r>
            <w:proofErr w:type="spellEnd"/>
            <w:r w:rsidR="00AD6A50" w:rsidRPr="00AD6A50">
              <w:rPr>
                <w:rFonts w:ascii="Arial" w:hAnsi="Arial" w:cs="Arial"/>
                <w:bCs/>
              </w:rPr>
              <w:t xml:space="preserve"> jako formu společného čtení ve dvojicích?</w:t>
            </w:r>
          </w:p>
          <w:p w14:paraId="1168167E" w14:textId="4C9DEBFD" w:rsidR="004C582C" w:rsidRDefault="00E43CDB" w:rsidP="00AD6A50">
            <w:pPr>
              <w:spacing w:after="0" w:line="240" w:lineRule="auto"/>
              <w:rPr>
                <w:rFonts w:ascii="Arial" w:hAnsi="Arial" w:cs="Arial"/>
              </w:rPr>
            </w:pPr>
            <w:r w:rsidRPr="00AD6A50">
              <w:rPr>
                <w:rFonts w:ascii="Arial" w:hAnsi="Arial" w:cs="Arial"/>
                <w:bCs/>
              </w:rPr>
              <w:t>2.</w:t>
            </w:r>
            <w:r w:rsidR="00AD6A50" w:rsidRPr="00AD6A50">
              <w:rPr>
                <w:rFonts w:ascii="Arial" w:hAnsi="Arial" w:cs="Arial"/>
                <w:bCs/>
              </w:rPr>
              <w:t xml:space="preserve"> </w:t>
            </w:r>
            <w:r w:rsidR="00AD6A50" w:rsidRPr="00AD6A50">
              <w:rPr>
                <w:rFonts w:ascii="Arial" w:hAnsi="Arial" w:cs="Arial"/>
                <w:bCs/>
              </w:rPr>
              <w:t>Jaké je uplatnění společného čtení ve výuce na 1. stupni ZŠ (i mimo český jazyk a literaturu)?</w:t>
            </w:r>
          </w:p>
        </w:tc>
      </w:tr>
      <w:tr w:rsidR="004C582C" w14:paraId="4E8D56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2887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E0E1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472B50" w14:textId="7C76729F" w:rsidR="004C582C" w:rsidRDefault="00DC7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598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C614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1F59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C66E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40F87E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383BBB" w14:textId="026F7069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DC7B6C">
              <w:rPr>
                <w:rFonts w:ascii="Arial" w:hAnsi="Arial" w:cs="Arial"/>
              </w:rPr>
              <w:t>3. 5. 2023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843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2DDA380" w14:textId="77777777" w:rsidR="004C582C" w:rsidRDefault="004C582C" w:rsidP="004C582C">
      <w:pPr>
        <w:rPr>
          <w:rFonts w:ascii="Arial" w:hAnsi="Arial" w:cs="Arial"/>
        </w:rPr>
      </w:pPr>
    </w:p>
    <w:p w14:paraId="7BD645A1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CA22" w14:textId="77777777" w:rsidR="0039385A" w:rsidRDefault="0039385A" w:rsidP="004C582C">
      <w:pPr>
        <w:spacing w:after="0" w:line="240" w:lineRule="auto"/>
      </w:pPr>
      <w:r>
        <w:separator/>
      </w:r>
    </w:p>
  </w:endnote>
  <w:endnote w:type="continuationSeparator" w:id="0">
    <w:p w14:paraId="0686532F" w14:textId="77777777" w:rsidR="0039385A" w:rsidRDefault="0039385A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741D" w14:textId="77777777" w:rsidR="0039385A" w:rsidRDefault="0039385A" w:rsidP="004C582C">
      <w:pPr>
        <w:spacing w:after="0" w:line="240" w:lineRule="auto"/>
      </w:pPr>
      <w:r>
        <w:separator/>
      </w:r>
    </w:p>
  </w:footnote>
  <w:footnote w:type="continuationSeparator" w:id="0">
    <w:p w14:paraId="2BAF9AD7" w14:textId="77777777" w:rsidR="0039385A" w:rsidRDefault="0039385A" w:rsidP="004C582C">
      <w:pPr>
        <w:spacing w:after="0" w:line="240" w:lineRule="auto"/>
      </w:pPr>
      <w:r>
        <w:continuationSeparator/>
      </w:r>
    </w:p>
  </w:footnote>
  <w:footnote w:id="1">
    <w:p w14:paraId="560451D4" w14:textId="77777777"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180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D13B9"/>
    <w:rsid w:val="0014337F"/>
    <w:rsid w:val="00170A7A"/>
    <w:rsid w:val="00277C39"/>
    <w:rsid w:val="00302BF0"/>
    <w:rsid w:val="003678BA"/>
    <w:rsid w:val="0039385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AB6284"/>
    <w:rsid w:val="00AD6A50"/>
    <w:rsid w:val="00AF7818"/>
    <w:rsid w:val="00B25847"/>
    <w:rsid w:val="00B33879"/>
    <w:rsid w:val="00C946BA"/>
    <w:rsid w:val="00D64368"/>
    <w:rsid w:val="00DC7B6C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F81E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Zuzana Petrová</cp:lastModifiedBy>
  <cp:revision>4</cp:revision>
  <cp:lastPrinted>2018-04-21T20:34:00Z</cp:lastPrinted>
  <dcterms:created xsi:type="dcterms:W3CDTF">2022-04-25T09:56:00Z</dcterms:created>
  <dcterms:modified xsi:type="dcterms:W3CDTF">2023-05-03T12:04:00Z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