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0"/>
        <w:gridCol w:w="3461"/>
        <w:gridCol w:w="377"/>
        <w:gridCol w:w="377"/>
        <w:gridCol w:w="376"/>
        <w:gridCol w:w="377"/>
        <w:gridCol w:w="364"/>
        <w:gridCol w:w="350"/>
      </w:tblGrid>
      <w:tr w:rsidR="004C582C" w14:paraId="289A5212" w14:textId="77777777" w:rsidTr="004C582C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9A5211" w14:textId="77777777" w:rsidR="004C582C" w:rsidRDefault="004C582C" w:rsidP="004C582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VEDOUCÍHO DIPLOMOVÉ PRÁCE</w:t>
            </w:r>
          </w:p>
        </w:tc>
      </w:tr>
      <w:tr w:rsidR="004C582C" w14:paraId="289A5215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13" w14:textId="77777777" w:rsidR="004C582C" w:rsidRDefault="00464444" w:rsidP="004C582C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4C582C">
              <w:rPr>
                <w:rFonts w:ascii="Arial" w:hAnsi="Arial" w:cs="Arial"/>
              </w:rPr>
              <w:t>utor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9A5214" w14:textId="67258C64" w:rsidR="004C582C" w:rsidRDefault="00613D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Pavla Hudáková</w:t>
            </w:r>
          </w:p>
        </w:tc>
      </w:tr>
      <w:tr w:rsidR="004C582C" w14:paraId="289A5218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1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9A5217" w14:textId="395BF692" w:rsidR="004C582C" w:rsidRDefault="00613D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Projevy nekázně z perspektivy učitele 1. stupně základní školy</w:t>
            </w:r>
          </w:p>
        </w:tc>
      </w:tr>
      <w:tr w:rsidR="004C582C" w14:paraId="289A521B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1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9A521A" w14:textId="15BA75DD" w:rsidR="004C582C" w:rsidRDefault="00613D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et Mgr. Viktor Pacholík, Ph.D.</w:t>
            </w:r>
          </w:p>
        </w:tc>
      </w:tr>
      <w:tr w:rsidR="004C582C" w14:paraId="289A521E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1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E43CDB">
              <w:rPr>
                <w:rFonts w:ascii="Arial" w:hAnsi="Arial" w:cs="Arial"/>
              </w:rPr>
              <w:t>/program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9A521D" w14:textId="27257C71" w:rsidR="004C582C" w:rsidRDefault="00613DA8" w:rsidP="00613D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</w:t>
            </w:r>
          </w:p>
        </w:tc>
      </w:tr>
      <w:tr w:rsidR="004C582C" w14:paraId="289A5221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1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89A5220" w14:textId="5C0BCED4" w:rsidR="004C582C" w:rsidRDefault="00613D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4C582C" w14:paraId="289A5224" w14:textId="77777777" w:rsidTr="004C582C">
        <w:tc>
          <w:tcPr>
            <w:tcW w:w="186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22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40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9A5223" w14:textId="77777777" w:rsidR="004C582C" w:rsidRPr="000D13B9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0D13B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4C582C" w14:paraId="289A5226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89A5225" w14:textId="77777777" w:rsidR="004C582C" w:rsidRDefault="004C582C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4C582C" w14:paraId="289A522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2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28" w14:textId="120D33B6" w:rsidR="004C582C" w:rsidRDefault="00440F7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2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2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2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2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9A522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3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2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3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31" w14:textId="1CA842A3" w:rsidR="004C582C" w:rsidRDefault="003D1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3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3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3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9A523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3E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3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3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39" w14:textId="3D085D81" w:rsidR="004C582C" w:rsidRDefault="003D1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3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3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3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9A523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40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89A523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4C582C" w14:paraId="289A524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4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42" w14:textId="6CE28231" w:rsidR="004C582C" w:rsidRDefault="003D1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4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4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4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4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9A524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50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4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4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4B" w14:textId="547A489C" w:rsidR="004C582C" w:rsidRDefault="003D1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4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4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4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9A524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58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5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5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53" w14:textId="6AE51371" w:rsidR="004C582C" w:rsidRDefault="003D1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5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5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5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9A525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5A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289A525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4C582C" w14:paraId="289A5262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9A525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5C" w14:textId="629FBCC6" w:rsidR="004C582C" w:rsidRDefault="003D11AF" w:rsidP="003D1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5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5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5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6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89A526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6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9A526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89A526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65" w14:textId="5856788C" w:rsidR="004C582C" w:rsidRDefault="003D1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6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6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6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6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89A526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73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9A526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6D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6E" w14:textId="3C658F32" w:rsidR="004C582C" w:rsidRDefault="003D1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6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7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7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89A527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7B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89A527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7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76" w14:textId="5CBD18DA" w:rsidR="004C582C" w:rsidRDefault="003D1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7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7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89A527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89A527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7D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89A527C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4C582C" w14:paraId="289A528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7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7F" w14:textId="5D6F4580" w:rsidR="004C582C" w:rsidRDefault="003D1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8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8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8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8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9A528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8D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86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87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88" w14:textId="4022DBB0" w:rsidR="004C582C" w:rsidRDefault="003D1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89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8A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8B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9A528C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95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8E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8F" w14:textId="631D1F94" w:rsidR="004C582C" w:rsidRDefault="003D11A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9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91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9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89A529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9A529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99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9A5297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528D24F8" w14:textId="77777777" w:rsidR="004C582C" w:rsidRDefault="00A40FE2" w:rsidP="00DF301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Předložená závěrečná práce se věnuje problematice nekázně žáků pohledem učitelů v primárním vzdělávání. </w:t>
            </w:r>
            <w:r w:rsidR="00971E85">
              <w:rPr>
                <w:rFonts w:ascii="Arial" w:hAnsi="Arial" w:cs="Arial"/>
              </w:rPr>
              <w:t>Autorka k tématu přistupovala velmi zodp</w:t>
            </w:r>
            <w:r w:rsidR="00DF301C">
              <w:rPr>
                <w:rFonts w:ascii="Arial" w:hAnsi="Arial" w:cs="Arial"/>
              </w:rPr>
              <w:t>ovědně, pravidelně konzultovala. Autorčino zaujetí tématem se promítlo také do samotné práce.</w:t>
            </w:r>
          </w:p>
          <w:p w14:paraId="22F01821" w14:textId="77777777" w:rsidR="00DF301C" w:rsidRDefault="009332E6" w:rsidP="0082409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teoretické práci autorka </w:t>
            </w:r>
            <w:r w:rsidR="0082409E">
              <w:rPr>
                <w:rFonts w:ascii="Arial" w:hAnsi="Arial" w:cs="Arial"/>
              </w:rPr>
              <w:t>popisuje typické projevy nekázně žáků. Za stěžejní považuji důraz na subjektivní vnímání žáka učitelem, které je stěžejní pro interpretaci výsledků výzkumu.</w:t>
            </w:r>
          </w:p>
          <w:p w14:paraId="6C7BAA57" w14:textId="3C971531" w:rsidR="0082409E" w:rsidRDefault="00BE29DC" w:rsidP="00BE2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 empirické části autorka důkladně přibližuje metodologii výzkumu, charakterizuje participanty a přibližuje témata, na která se zaměřila při interview. Zodpovědně přistupovala k analýze získaných dat, vyvozuje vhodné závěry. </w:t>
            </w:r>
            <w:r w:rsidR="00AA01A2">
              <w:rPr>
                <w:rFonts w:ascii="Arial" w:hAnsi="Arial" w:cs="Arial"/>
              </w:rPr>
              <w:t>Za stěžejní zjištění považuji to, že učitelé přistupují k hodnocení nekázně velmi subjektivně. Pozitivním zjištěním je fakt, že při řešení nekázně žáků hodnotí celou situaci také ve vztahu k okolnostem, na jejichž pozadí se chování žáka odehrává.</w:t>
            </w:r>
          </w:p>
          <w:p w14:paraId="756D5EDC" w14:textId="77777777" w:rsidR="00BE29DC" w:rsidRDefault="00BE29DC" w:rsidP="00BE2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Práce splňuje požadavky kladené na tento typ závěrečné práce.</w:t>
            </w:r>
          </w:p>
          <w:p w14:paraId="289A5298" w14:textId="6A4D9FF8" w:rsidR="00BE29DC" w:rsidRDefault="00BE29DC" w:rsidP="00BE2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</w:tc>
      </w:tr>
      <w:tr w:rsidR="004C582C" w14:paraId="289A529E" w14:textId="77777777" w:rsidTr="004C582C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9A529A" w14:textId="77777777" w:rsidR="004C582C" w:rsidRDefault="004C582C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289A529C" w14:textId="63F8D5D4" w:rsidR="00E43CDB" w:rsidRPr="005D349B" w:rsidRDefault="005D349B" w:rsidP="005D349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 w:rsidRPr="005D349B">
              <w:rPr>
                <w:rFonts w:ascii="Arial" w:hAnsi="Arial" w:cs="Arial"/>
              </w:rPr>
              <w:t>Pokuste se na základě získaných dat přiblížit, jak se učitelé snaží předcházet projevům nekázně žáků.</w:t>
            </w:r>
          </w:p>
          <w:p w14:paraId="5C300E64" w14:textId="02F9C977" w:rsidR="005D349B" w:rsidRPr="005D349B" w:rsidRDefault="00764C16" w:rsidP="005D349B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 čeho podle Vašeho názoru učitelé vycházejí při subjektivním stanovování hranice mezi kázní a nekázní?</w:t>
            </w:r>
          </w:p>
          <w:p w14:paraId="289A529D" w14:textId="77777777" w:rsidR="004C582C" w:rsidRDefault="004C582C" w:rsidP="00FE7405">
            <w:pPr>
              <w:spacing w:after="0" w:line="240" w:lineRule="auto"/>
              <w:ind w:left="426"/>
              <w:rPr>
                <w:rFonts w:ascii="Arial" w:hAnsi="Arial" w:cs="Arial"/>
              </w:rPr>
            </w:pPr>
          </w:p>
        </w:tc>
      </w:tr>
      <w:tr w:rsidR="004C582C" w14:paraId="289A52A6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9F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A0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A1" w14:textId="3EFED4A5" w:rsidR="004C582C" w:rsidRDefault="00BE29D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A2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A3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A52A4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89A52A5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C582C" w14:paraId="289A52A9" w14:textId="77777777" w:rsidTr="004C582C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89A52A7" w14:textId="7B0EC599" w:rsidR="004C582C" w:rsidRDefault="004C582C" w:rsidP="00FE740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3678BA">
              <w:rPr>
                <w:rFonts w:ascii="Arial" w:hAnsi="Arial" w:cs="Arial"/>
              </w:rPr>
              <w:t xml:space="preserve"> </w:t>
            </w:r>
            <w:r w:rsidR="004121FA">
              <w:rPr>
                <w:rFonts w:ascii="Arial" w:hAnsi="Arial" w:cs="Arial"/>
              </w:rPr>
              <w:t>7. května 2023</w:t>
            </w:r>
            <w:bookmarkStart w:id="0" w:name="_GoBack"/>
            <w:bookmarkEnd w:id="0"/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89A52A8" w14:textId="77777777" w:rsidR="004C582C" w:rsidRDefault="004C582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289A52AA" w14:textId="77777777" w:rsidR="004C582C" w:rsidRDefault="004C582C" w:rsidP="004C582C">
      <w:pPr>
        <w:rPr>
          <w:rFonts w:ascii="Arial" w:hAnsi="Arial" w:cs="Arial"/>
        </w:rPr>
      </w:pPr>
    </w:p>
    <w:p w14:paraId="289A52AB" w14:textId="77777777" w:rsidR="004C582C" w:rsidRDefault="004C582C" w:rsidP="004C582C">
      <w:pPr>
        <w:rPr>
          <w:rFonts w:ascii="Arial" w:hAnsi="Arial" w:cs="Arial"/>
        </w:rPr>
      </w:pPr>
    </w:p>
    <w:sectPr w:rsidR="004C582C" w:rsidSect="00AB62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9A52AE" w14:textId="77777777" w:rsidR="00FB4F4E" w:rsidRDefault="00FB4F4E" w:rsidP="004C582C">
      <w:pPr>
        <w:spacing w:after="0" w:line="240" w:lineRule="auto"/>
      </w:pPr>
      <w:r>
        <w:separator/>
      </w:r>
    </w:p>
  </w:endnote>
  <w:endnote w:type="continuationSeparator" w:id="0">
    <w:p w14:paraId="289A52AF" w14:textId="77777777" w:rsidR="00FB4F4E" w:rsidRDefault="00FB4F4E" w:rsidP="004C5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9A52AC" w14:textId="77777777" w:rsidR="00FB4F4E" w:rsidRDefault="00FB4F4E" w:rsidP="004C582C">
      <w:pPr>
        <w:spacing w:after="0" w:line="240" w:lineRule="auto"/>
      </w:pPr>
      <w:r>
        <w:separator/>
      </w:r>
    </w:p>
  </w:footnote>
  <w:footnote w:type="continuationSeparator" w:id="0">
    <w:p w14:paraId="289A52AD" w14:textId="77777777" w:rsidR="00FB4F4E" w:rsidRDefault="00FB4F4E" w:rsidP="004C582C">
      <w:pPr>
        <w:spacing w:after="0" w:line="240" w:lineRule="auto"/>
      </w:pPr>
      <w:r>
        <w:continuationSeparator/>
      </w:r>
    </w:p>
  </w:footnote>
  <w:footnote w:id="1">
    <w:p w14:paraId="289A52B0" w14:textId="77777777" w:rsidR="004C582C" w:rsidRDefault="004C582C" w:rsidP="004C582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2552B"/>
    <w:multiLevelType w:val="hybridMultilevel"/>
    <w:tmpl w:val="35D804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82C"/>
    <w:rsid w:val="0007052D"/>
    <w:rsid w:val="000A5785"/>
    <w:rsid w:val="000D13B9"/>
    <w:rsid w:val="0014337F"/>
    <w:rsid w:val="00170A7A"/>
    <w:rsid w:val="001A68D6"/>
    <w:rsid w:val="00277C39"/>
    <w:rsid w:val="003678BA"/>
    <w:rsid w:val="003B2A08"/>
    <w:rsid w:val="003D11AF"/>
    <w:rsid w:val="004121FA"/>
    <w:rsid w:val="00440F71"/>
    <w:rsid w:val="00464444"/>
    <w:rsid w:val="00467DB1"/>
    <w:rsid w:val="004C582C"/>
    <w:rsid w:val="004F155C"/>
    <w:rsid w:val="00543B73"/>
    <w:rsid w:val="00585921"/>
    <w:rsid w:val="005D349B"/>
    <w:rsid w:val="00613DA8"/>
    <w:rsid w:val="00660F9F"/>
    <w:rsid w:val="00691081"/>
    <w:rsid w:val="006E7EF3"/>
    <w:rsid w:val="00764C16"/>
    <w:rsid w:val="0082409E"/>
    <w:rsid w:val="00880B26"/>
    <w:rsid w:val="009332E6"/>
    <w:rsid w:val="00934879"/>
    <w:rsid w:val="00971E85"/>
    <w:rsid w:val="00A40FE2"/>
    <w:rsid w:val="00AA01A2"/>
    <w:rsid w:val="00AB6284"/>
    <w:rsid w:val="00AF7818"/>
    <w:rsid w:val="00B25847"/>
    <w:rsid w:val="00BE29DC"/>
    <w:rsid w:val="00C946BA"/>
    <w:rsid w:val="00D64368"/>
    <w:rsid w:val="00DF301C"/>
    <w:rsid w:val="00E43CDB"/>
    <w:rsid w:val="00FB4F4E"/>
    <w:rsid w:val="00FC62D3"/>
    <w:rsid w:val="00FE7405"/>
    <w:rsid w:val="00FF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A5211"/>
  <w15:docId w15:val="{814521E5-838C-44A0-929A-135C8B03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82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4C582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C582C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Nzev">
    <w:name w:val="Title"/>
    <w:basedOn w:val="Normln"/>
    <w:next w:val="Normln"/>
    <w:link w:val="NzevChar"/>
    <w:qFormat/>
    <w:rsid w:val="004C582C"/>
    <w:pPr>
      <w:pageBreakBefore/>
      <w:jc w:val="left"/>
    </w:pPr>
    <w:rPr>
      <w:b/>
      <w:bCs/>
      <w:caps/>
      <w:kern w:val="28"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C582C"/>
    <w:rPr>
      <w:rFonts w:ascii="Trebuchet MS" w:eastAsia="Times New Roman" w:hAnsi="Trebuchet MS" w:cs="Times New Roman"/>
      <w:b/>
      <w:bCs/>
      <w:caps/>
      <w:kern w:val="28"/>
      <w:sz w:val="28"/>
      <w:szCs w:val="28"/>
      <w:lang w:val="cs-CZ" w:eastAsia="cs-CZ"/>
    </w:rPr>
  </w:style>
  <w:style w:type="character" w:styleId="Znakapoznpodarou">
    <w:name w:val="footnote reference"/>
    <w:semiHidden/>
    <w:unhideWhenUsed/>
    <w:rsid w:val="004C582C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5D3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D5BAA8B9-8F9E-4E3A-8BBF-D6732BAC936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CAE9DE-4C95-45FE-8147-988F0DFAA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890AE-ECEC-4F63-91EC-0F0AF2393BF5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a7d9eff7-a8a9-45ac-9082-52c8aaf7d341"/>
    <ds:schemaRef ds:uri="http://purl.org/dc/terms/"/>
    <ds:schemaRef ds:uri="9ae8dc29-ded3-4b3d-a689-3bf900e0e398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Viktor Pacholík</cp:lastModifiedBy>
  <cp:revision>10</cp:revision>
  <cp:lastPrinted>2018-04-21T20:34:00Z</cp:lastPrinted>
  <dcterms:created xsi:type="dcterms:W3CDTF">2022-04-25T09:56:00Z</dcterms:created>
  <dcterms:modified xsi:type="dcterms:W3CDTF">2023-05-07T19:20:00Z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