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52E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Pavlíčková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52EAF" w:rsidP="00152EAF">
            <w:pPr>
              <w:rPr>
                <w:sz w:val="22"/>
                <w:szCs w:val="22"/>
              </w:rPr>
            </w:pPr>
            <w:r w:rsidRPr="00152EAF">
              <w:rPr>
                <w:sz w:val="22"/>
                <w:szCs w:val="22"/>
              </w:rPr>
              <w:t>Porozumění žité z</w:t>
            </w:r>
            <w:r>
              <w:rPr>
                <w:sz w:val="22"/>
                <w:szCs w:val="22"/>
              </w:rPr>
              <w:t xml:space="preserve">kušenosti klientů v domově pro </w:t>
            </w:r>
            <w:r w:rsidRPr="00152EAF">
              <w:rPr>
                <w:sz w:val="22"/>
                <w:szCs w:val="22"/>
              </w:rPr>
              <w:t>seniory během pandemie Covid-19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52E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Denglerová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52E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52E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152EA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52EA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152EA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52EA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152EA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52EA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152EA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52EA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152EA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52EA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152EAF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152EA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152EA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52EA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152EA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52EA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52EA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52EA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152EA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52EA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152EAF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152EA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152EAF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152EA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152EAF" w:rsidRDefault="00152E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vydařená práce. </w:t>
            </w:r>
          </w:p>
          <w:p w:rsidR="00152EAF" w:rsidRDefault="00152E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Adekvátně zvládnutá teoretická část.</w:t>
            </w:r>
          </w:p>
          <w:p w:rsidR="00152EAF" w:rsidRPr="00C50B27" w:rsidRDefault="00152E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empirické části oceňuji vysoký počet informantů, dle přiložené ukázky obsáhlý hluboký rozhovor. V rámci </w:t>
            </w:r>
            <w:proofErr w:type="spellStart"/>
            <w:r>
              <w:rPr>
                <w:sz w:val="22"/>
                <w:szCs w:val="22"/>
              </w:rPr>
              <w:t>IPy</w:t>
            </w:r>
            <w:proofErr w:type="spellEnd"/>
            <w:r>
              <w:rPr>
                <w:sz w:val="22"/>
                <w:szCs w:val="22"/>
              </w:rPr>
              <w:t xml:space="preserve"> byly velmi dobře analyzovány postupně všechny rozhovory a detekována vynořující se témata.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152EAF" w:rsidRPr="00C50B27" w:rsidRDefault="00152E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analýze dat postrádám přehlednou formulaci společných témat. Autorka se o určitou komparaci pokouší v podkapitolce 4.8 Interpretace dat, ale je to spíše útržkovité. Práci by ještě prospělo systematické </w:t>
            </w:r>
            <w:r w:rsidR="00D91A3E">
              <w:rPr>
                <w:sz w:val="22"/>
                <w:szCs w:val="22"/>
              </w:rPr>
              <w:t>porovnání a sestavení společných témat významných pro všechny informanty.</w:t>
            </w:r>
            <w:r>
              <w:rPr>
                <w:sz w:val="22"/>
                <w:szCs w:val="22"/>
              </w:rPr>
              <w:t xml:space="preserve">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D91A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Objevila jste nějaké silné společné téma, na kterém se shodli všichni Vaši informanti?</w:t>
            </w:r>
          </w:p>
          <w:p w:rsidR="00D91A3E" w:rsidRDefault="00D91A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Jsou zjištěné informace přenositelné i do dalšího uspořádání života v domově pro seniory, nejen pro situaci pandemie?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152EAF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152EA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852" w:rsidRDefault="003B1852">
      <w:r>
        <w:separator/>
      </w:r>
    </w:p>
  </w:endnote>
  <w:endnote w:type="continuationSeparator" w:id="0">
    <w:p w:rsidR="003B1852" w:rsidRDefault="003B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852" w:rsidRDefault="003B1852">
      <w:r>
        <w:separator/>
      </w:r>
    </w:p>
  </w:footnote>
  <w:footnote w:type="continuationSeparator" w:id="0">
    <w:p w:rsidR="003B1852" w:rsidRDefault="003B185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DCB"/>
    <w:rsid w:val="000A7DCB"/>
    <w:rsid w:val="00152EAF"/>
    <w:rsid w:val="00362AB0"/>
    <w:rsid w:val="003B1852"/>
    <w:rsid w:val="003B3F63"/>
    <w:rsid w:val="003F5DA2"/>
    <w:rsid w:val="004F50E5"/>
    <w:rsid w:val="00512982"/>
    <w:rsid w:val="00526D47"/>
    <w:rsid w:val="0055255D"/>
    <w:rsid w:val="005C219A"/>
    <w:rsid w:val="006847E2"/>
    <w:rsid w:val="008614B3"/>
    <w:rsid w:val="009B2248"/>
    <w:rsid w:val="00AF1740"/>
    <w:rsid w:val="00B02A88"/>
    <w:rsid w:val="00B411DB"/>
    <w:rsid w:val="00BA3203"/>
    <w:rsid w:val="00C50B27"/>
    <w:rsid w:val="00CE0A8B"/>
    <w:rsid w:val="00CE4377"/>
    <w:rsid w:val="00D91A3E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47788"/>
  <w15:chartTrackingRefBased/>
  <w15:docId w15:val="{3EC74E3E-E879-4F3B-9BE9-511D581F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</Template>
  <TotalTime>16</TotalTime>
  <Pages>1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Denisa Denglerová</cp:lastModifiedBy>
  <cp:revision>3</cp:revision>
  <cp:lastPrinted>2012-04-25T08:21:00Z</cp:lastPrinted>
  <dcterms:created xsi:type="dcterms:W3CDTF">2023-05-01T07:03:00Z</dcterms:created>
  <dcterms:modified xsi:type="dcterms:W3CDTF">2023-05-01T07:18:00Z</dcterms:modified>
</cp:coreProperties>
</file>