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Bílá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Selhání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velmi zajímavým tématem, a to selháním pěstounské péče. Svým rozsahem splňuje požadavky, jež jsou na tento typ závěrečné práce kladeny. Teoretická část je dobře teoreticky ukotvena. Studentka využívá adekvátní mno</w:t>
            </w:r>
            <w:r w:rsidR="00CC7D96">
              <w:rPr>
                <w:sz w:val="22"/>
                <w:szCs w:val="22"/>
              </w:rPr>
              <w:t>žství odborných zdrojů a prokazuje</w:t>
            </w:r>
            <w:r>
              <w:rPr>
                <w:sz w:val="22"/>
                <w:szCs w:val="22"/>
              </w:rPr>
              <w:t xml:space="preserve"> analyticko-syntetické schopnosti. Velmi oceňuji vymezení výzkumného problém</w:t>
            </w:r>
            <w:r w:rsidR="00CC7D96">
              <w:rPr>
                <w:sz w:val="22"/>
                <w:szCs w:val="22"/>
              </w:rPr>
              <w:t>u</w:t>
            </w:r>
            <w:r w:rsidR="00612A34">
              <w:rPr>
                <w:sz w:val="22"/>
                <w:szCs w:val="22"/>
              </w:rPr>
              <w:t>, který</w:t>
            </w:r>
            <w:r>
              <w:rPr>
                <w:sz w:val="22"/>
                <w:szCs w:val="22"/>
              </w:rPr>
              <w:t xml:space="preserve"> poskytuje relevantní argumenty podporující výzkumný záměr. Ten je následně podpořen vhodně formulovanými výzkumnými otázkami, které jsou v souladu s 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fenomenologickou analýzou. </w:t>
            </w:r>
          </w:p>
          <w:p w:rsidR="00704509" w:rsidRDefault="00704509" w:rsidP="00362AB0">
            <w:pPr>
              <w:rPr>
                <w:sz w:val="22"/>
                <w:szCs w:val="22"/>
              </w:rPr>
            </w:pPr>
          </w:p>
          <w:p w:rsidR="00704509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Další pozitiva předkládané práce: </w:t>
            </w:r>
          </w:p>
          <w:p w:rsidR="00704509" w:rsidRDefault="00704509" w:rsidP="0070450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Velikost výzkumného souboru, </w:t>
            </w:r>
          </w:p>
          <w:p w:rsidR="00704509" w:rsidRDefault="00704509" w:rsidP="0070450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Ukázka kódovaného rozhovoru, </w:t>
            </w:r>
          </w:p>
          <w:p w:rsidR="00704509" w:rsidRDefault="00704509" w:rsidP="0070450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logická souslednost analýzy dat, </w:t>
            </w:r>
          </w:p>
          <w:p w:rsidR="00704509" w:rsidRPr="00704509" w:rsidRDefault="00704509" w:rsidP="0070450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interpretace dat. </w:t>
            </w:r>
          </w:p>
          <w:p w:rsidR="00704509" w:rsidRDefault="00704509" w:rsidP="00362AB0">
            <w:pPr>
              <w:rPr>
                <w:sz w:val="22"/>
                <w:szCs w:val="22"/>
              </w:rPr>
            </w:pPr>
          </w:p>
          <w:p w:rsidR="00704509" w:rsidRDefault="007045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704509" w:rsidRDefault="00704509" w:rsidP="007045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Úvodu mohlo být věnováno více pozornosti, </w:t>
            </w:r>
          </w:p>
          <w:p w:rsidR="00704509" w:rsidRDefault="00704509" w:rsidP="007045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částech působí teoretická část kompilačním charakterem – doporučovala bych maximalizovat provázanost textu, </w:t>
            </w:r>
          </w:p>
          <w:p w:rsidR="00704509" w:rsidRDefault="00704509" w:rsidP="007045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Nadbytečné teoretické vymezení IPA designu v metodologické části (str. 45),</w:t>
            </w:r>
          </w:p>
          <w:p w:rsidR="00704509" w:rsidRDefault="00704509" w:rsidP="00B70E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04509">
              <w:rPr>
                <w:sz w:val="22"/>
                <w:szCs w:val="22"/>
              </w:rPr>
              <w:t xml:space="preserve">Doporučuji schématické znázornění souvislostí a vzorců napříč jednotlivými tématy. </w:t>
            </w:r>
          </w:p>
          <w:p w:rsidR="00CC7D96" w:rsidRDefault="00CC7D96" w:rsidP="00CC7D96">
            <w:pPr>
              <w:rPr>
                <w:sz w:val="22"/>
                <w:szCs w:val="22"/>
              </w:rPr>
            </w:pPr>
          </w:p>
          <w:p w:rsidR="00F1326B" w:rsidRPr="00C50B27" w:rsidRDefault="00CC7D96" w:rsidP="00CC7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diplomovou práci výborně. 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C7D96" w:rsidP="00CC7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Prezentujte schéma znázorňující vzorce/vztahy/souvislosti mezi tématy.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7D96">
              <w:rPr>
                <w:sz w:val="22"/>
                <w:szCs w:val="22"/>
              </w:rPr>
              <w:t xml:space="preserve"> 24. 4. 2023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12A34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 w:rsidSect="00CC7D9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E1" w:rsidRDefault="005669E1">
      <w:r>
        <w:separator/>
      </w:r>
    </w:p>
  </w:endnote>
  <w:endnote w:type="continuationSeparator" w:id="0">
    <w:p w:rsidR="005669E1" w:rsidRDefault="0056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E1" w:rsidRDefault="005669E1">
      <w:r>
        <w:separator/>
      </w:r>
    </w:p>
  </w:footnote>
  <w:footnote w:type="continuationSeparator" w:id="0">
    <w:p w:rsidR="005669E1" w:rsidRDefault="005669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782"/>
    <w:multiLevelType w:val="hybridMultilevel"/>
    <w:tmpl w:val="ADC6367E"/>
    <w:lvl w:ilvl="0" w:tplc="E7CAB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C0F75"/>
    <w:multiLevelType w:val="hybridMultilevel"/>
    <w:tmpl w:val="8F4013D6"/>
    <w:lvl w:ilvl="0" w:tplc="E8161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09"/>
    <w:rsid w:val="00014393"/>
    <w:rsid w:val="00362AB0"/>
    <w:rsid w:val="003F5DA2"/>
    <w:rsid w:val="00512982"/>
    <w:rsid w:val="00526D47"/>
    <w:rsid w:val="0055255D"/>
    <w:rsid w:val="005669E1"/>
    <w:rsid w:val="005C219A"/>
    <w:rsid w:val="00612A34"/>
    <w:rsid w:val="006847E2"/>
    <w:rsid w:val="00704509"/>
    <w:rsid w:val="008614B3"/>
    <w:rsid w:val="009B2248"/>
    <w:rsid w:val="00AF1740"/>
    <w:rsid w:val="00B02A88"/>
    <w:rsid w:val="00B411DB"/>
    <w:rsid w:val="00BA3203"/>
    <w:rsid w:val="00C50B27"/>
    <w:rsid w:val="00CC7D96"/>
    <w:rsid w:val="00CE0A8B"/>
    <w:rsid w:val="00CE4377"/>
    <w:rsid w:val="00DB4C92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7CC40-92ED-4061-89F6-98CE562A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450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612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12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1</Pages>
  <Words>321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2</cp:revision>
  <cp:lastPrinted>2023-05-02T07:31:00Z</cp:lastPrinted>
  <dcterms:created xsi:type="dcterms:W3CDTF">2023-05-02T12:24:00Z</dcterms:created>
  <dcterms:modified xsi:type="dcterms:W3CDTF">2023-05-02T12:24:00Z</dcterms:modified>
</cp:coreProperties>
</file>