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3C75B6B" w14:textId="77777777" w:rsidTr="00C50B27">
        <w:tc>
          <w:tcPr>
            <w:tcW w:w="9828" w:type="dxa"/>
            <w:gridSpan w:val="9"/>
          </w:tcPr>
          <w:p w14:paraId="16B9DFB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180E649" w14:textId="77777777" w:rsidTr="00C50B27">
        <w:tc>
          <w:tcPr>
            <w:tcW w:w="2808" w:type="dxa"/>
          </w:tcPr>
          <w:p w14:paraId="420B1B1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F1A5D7A" w14:textId="3BE23D21" w:rsidR="006847E2" w:rsidRPr="00C50B27" w:rsidRDefault="00F927FC" w:rsidP="00DD2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5A1F73" w:rsidRPr="005A1F73">
              <w:rPr>
                <w:sz w:val="22"/>
                <w:szCs w:val="22"/>
              </w:rPr>
              <w:t>Klára Peterková</w:t>
            </w:r>
          </w:p>
        </w:tc>
      </w:tr>
      <w:tr w:rsidR="006847E2" w:rsidRPr="00C50B27" w14:paraId="2DD75E2B" w14:textId="77777777" w:rsidTr="00C50B27">
        <w:tc>
          <w:tcPr>
            <w:tcW w:w="2808" w:type="dxa"/>
          </w:tcPr>
          <w:p w14:paraId="790F7DF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6260923F" w14:textId="1405309D" w:rsidR="006847E2" w:rsidRPr="00D1641B" w:rsidRDefault="005A1F73" w:rsidP="005A1F73">
            <w:pPr>
              <w:rPr>
                <w:sz w:val="22"/>
                <w:szCs w:val="22"/>
              </w:rPr>
            </w:pPr>
            <w:r w:rsidRPr="00D1641B">
              <w:rPr>
                <w:sz w:val="22"/>
                <w:szCs w:val="22"/>
              </w:rPr>
              <w:t>Angažovanost studentů sociální pedagogiky v procesu učení se</w:t>
            </w:r>
          </w:p>
        </w:tc>
      </w:tr>
      <w:tr w:rsidR="006847E2" w:rsidRPr="00C50B27" w14:paraId="2270ACC9" w14:textId="77777777" w:rsidTr="00C50B27">
        <w:tc>
          <w:tcPr>
            <w:tcW w:w="2808" w:type="dxa"/>
          </w:tcPr>
          <w:p w14:paraId="3A4464F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6CE18322" w14:textId="5B09B72B" w:rsidR="006847E2" w:rsidRPr="00D1641B" w:rsidRDefault="00F927FC" w:rsidP="00F927FC">
            <w:pPr>
              <w:rPr>
                <w:sz w:val="22"/>
                <w:szCs w:val="22"/>
              </w:rPr>
            </w:pPr>
            <w:r w:rsidRPr="00D1641B"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4816D5A7" w14:textId="77777777" w:rsidTr="00C50B27">
        <w:tc>
          <w:tcPr>
            <w:tcW w:w="2808" w:type="dxa"/>
          </w:tcPr>
          <w:p w14:paraId="57A15131" w14:textId="2B979833" w:rsidR="006847E2" w:rsidRPr="00C50B27" w:rsidRDefault="00D164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obor</w:t>
            </w:r>
          </w:p>
        </w:tc>
        <w:tc>
          <w:tcPr>
            <w:tcW w:w="7020" w:type="dxa"/>
            <w:gridSpan w:val="8"/>
          </w:tcPr>
          <w:p w14:paraId="62B4AB27" w14:textId="0503498B" w:rsidR="006847E2" w:rsidRPr="00C50B27" w:rsidRDefault="00F927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3B0A4D36" w14:textId="77777777" w:rsidTr="00C50B27">
        <w:tc>
          <w:tcPr>
            <w:tcW w:w="2808" w:type="dxa"/>
          </w:tcPr>
          <w:p w14:paraId="2F0F436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7798C6AA" w14:textId="1F7C6F07" w:rsidR="006847E2" w:rsidRPr="00C50B27" w:rsidRDefault="005A1F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55B37248" w14:textId="77777777" w:rsidTr="00C50B27">
        <w:tc>
          <w:tcPr>
            <w:tcW w:w="2808" w:type="dxa"/>
            <w:vAlign w:val="center"/>
          </w:tcPr>
          <w:p w14:paraId="1540E85C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61EDFCB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97C6ECD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A4007D5" w14:textId="77777777" w:rsidTr="00C50B27">
        <w:tc>
          <w:tcPr>
            <w:tcW w:w="9828" w:type="dxa"/>
            <w:gridSpan w:val="9"/>
            <w:shd w:val="clear" w:color="auto" w:fill="A6A6A6"/>
          </w:tcPr>
          <w:p w14:paraId="60341CC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831EBD9" w14:textId="77777777" w:rsidTr="00C50B27">
        <w:tc>
          <w:tcPr>
            <w:tcW w:w="6791" w:type="dxa"/>
            <w:gridSpan w:val="3"/>
          </w:tcPr>
          <w:p w14:paraId="1579498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907718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D9B1092" w14:textId="04D889B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D7AAA6" w14:textId="09971A4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CBA7494" w14:textId="7812F03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817162C" w14:textId="62948DD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8BA8FF7" w14:textId="4B89051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A992190" w14:textId="77777777" w:rsidTr="00C50B27">
        <w:tc>
          <w:tcPr>
            <w:tcW w:w="6791" w:type="dxa"/>
            <w:gridSpan w:val="3"/>
          </w:tcPr>
          <w:p w14:paraId="7E3193A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4EF9A9B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AF06855" w14:textId="681795E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DF6E14" w14:textId="270AE59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D8ED001" w14:textId="39059AA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CE8EEE" w14:textId="28AABC4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14E0EC3" w14:textId="0226E1A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EB4E323" w14:textId="77777777" w:rsidTr="00C50B27">
        <w:tc>
          <w:tcPr>
            <w:tcW w:w="6791" w:type="dxa"/>
            <w:gridSpan w:val="3"/>
          </w:tcPr>
          <w:p w14:paraId="1FA9592C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ECEA7E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90B33BD" w14:textId="4469E81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CC9AB2" w14:textId="2933D47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D5791FB" w14:textId="3653000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881290" w14:textId="7002CBD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3D09FC" w14:textId="6BDF491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29A868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C7A8057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4B5DCB3D" w14:textId="77777777" w:rsidTr="00C50B27">
        <w:tc>
          <w:tcPr>
            <w:tcW w:w="6791" w:type="dxa"/>
            <w:gridSpan w:val="3"/>
          </w:tcPr>
          <w:p w14:paraId="6D2721A2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1142401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5A145C3" w14:textId="35BEF31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FE2568" w14:textId="60B5B3C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EEDB8E8" w14:textId="117215A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DB89F9" w14:textId="591EE63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4912A9" w14:textId="2DF9898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59BB712" w14:textId="77777777" w:rsidTr="00C50B27">
        <w:tc>
          <w:tcPr>
            <w:tcW w:w="6791" w:type="dxa"/>
            <w:gridSpan w:val="3"/>
          </w:tcPr>
          <w:p w14:paraId="684AC7F0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17E527CB" w14:textId="7981C29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3455E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BD0AA34" w14:textId="00FA767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F1E6F92" w14:textId="7CE8907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AB166C" w14:textId="1C72D88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787F3AA" w14:textId="02128B3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A7DDEBF" w14:textId="77777777" w:rsidTr="00C50B27">
        <w:tc>
          <w:tcPr>
            <w:tcW w:w="6791" w:type="dxa"/>
            <w:gridSpan w:val="3"/>
          </w:tcPr>
          <w:p w14:paraId="31CB0030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53D2F25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EA73F87" w14:textId="184ACC62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3D1507" w14:textId="537A5CE6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F5C9878" w14:textId="09C130D0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51EECA" w14:textId="4A390D54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84281E3" w14:textId="239FF2F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B20D967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9D713D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FCDFBE2" w14:textId="77777777" w:rsidTr="00C50B27">
        <w:tc>
          <w:tcPr>
            <w:tcW w:w="6791" w:type="dxa"/>
            <w:gridSpan w:val="3"/>
          </w:tcPr>
          <w:p w14:paraId="06410409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074488E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B4542F6" w14:textId="2D2DBCC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26BBEB" w14:textId="0C54D2F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8041D94" w14:textId="1D777F2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0EFB698" w14:textId="04B48C5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73CBA91" w14:textId="088F838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8999A7B" w14:textId="77777777" w:rsidTr="00C50B27">
        <w:tc>
          <w:tcPr>
            <w:tcW w:w="6791" w:type="dxa"/>
            <w:gridSpan w:val="3"/>
          </w:tcPr>
          <w:p w14:paraId="6C44D13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71AE2B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D78D8CE" w14:textId="0C2A415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222B82" w14:textId="1ADF862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9EBD772" w14:textId="6089A08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B4F340" w14:textId="6C42FA4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3E4B8FD" w14:textId="4EB0B60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9A4759D" w14:textId="77777777" w:rsidTr="00C50B27">
        <w:tc>
          <w:tcPr>
            <w:tcW w:w="6791" w:type="dxa"/>
            <w:gridSpan w:val="3"/>
          </w:tcPr>
          <w:p w14:paraId="07C808A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1FFF8E7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A09F2E8" w14:textId="57136A1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B8692C" w14:textId="35D5686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FA7B458" w14:textId="22BC88B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BE7B60" w14:textId="28FA3B2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98FB877" w14:textId="4C1A534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57629BD" w14:textId="77777777" w:rsidTr="00C50B27">
        <w:tc>
          <w:tcPr>
            <w:tcW w:w="6791" w:type="dxa"/>
            <w:gridSpan w:val="3"/>
          </w:tcPr>
          <w:p w14:paraId="7540CD57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5212837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B4AEFB5" w14:textId="614D5E2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DACD6A" w14:textId="113CB73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9075379" w14:textId="07F9B26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919F516" w14:textId="53FF660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3DC4CAB" w14:textId="1EDB094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6EC7C08" w14:textId="77777777" w:rsidTr="00B411DB">
        <w:tc>
          <w:tcPr>
            <w:tcW w:w="9828" w:type="dxa"/>
            <w:gridSpan w:val="9"/>
            <w:shd w:val="clear" w:color="auto" w:fill="A6A6A6"/>
          </w:tcPr>
          <w:p w14:paraId="012C2DFA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09DED17D" w14:textId="77777777" w:rsidTr="00C50B27">
        <w:tc>
          <w:tcPr>
            <w:tcW w:w="6791" w:type="dxa"/>
            <w:gridSpan w:val="3"/>
          </w:tcPr>
          <w:p w14:paraId="095EF8D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1B7CABA8" w14:textId="6845FB7C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D20491" w14:textId="3C7B10FC" w:rsidR="00B411DB" w:rsidRPr="00C50B27" w:rsidRDefault="005879CE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C05F72B" w14:textId="23EAEB4F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BE80F91" w14:textId="5273149F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A9EEDD" w14:textId="70218EE0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3D6F2D" w14:textId="229FC780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83EC743" w14:textId="77777777" w:rsidTr="00C50B27">
        <w:tc>
          <w:tcPr>
            <w:tcW w:w="6791" w:type="dxa"/>
            <w:gridSpan w:val="3"/>
          </w:tcPr>
          <w:p w14:paraId="44176E7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1F5DC0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007FA46" w14:textId="5CF1163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192C91" w14:textId="5B67F29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9CF880C" w14:textId="127631F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A3183D" w14:textId="0651FD7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0E5BADF" w14:textId="66B53F4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5537DC2" w14:textId="77777777" w:rsidTr="00C50B27">
        <w:tc>
          <w:tcPr>
            <w:tcW w:w="6791" w:type="dxa"/>
            <w:gridSpan w:val="3"/>
          </w:tcPr>
          <w:p w14:paraId="1B6F55C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193A26E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6F4536C" w14:textId="27ED618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3143B4" w14:textId="6C44B34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AFF38B0" w14:textId="3668C46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2EB225" w14:textId="3DD1D86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675192D" w14:textId="5248A4F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B09E3DA" w14:textId="77777777" w:rsidTr="00C50B27">
        <w:tc>
          <w:tcPr>
            <w:tcW w:w="9828" w:type="dxa"/>
            <w:gridSpan w:val="9"/>
          </w:tcPr>
          <w:p w14:paraId="7F0C4DF8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6FE48A9E" w14:textId="77777777" w:rsidR="00D1641B" w:rsidRDefault="00D1641B" w:rsidP="00D1641B">
            <w:pPr>
              <w:rPr>
                <w:sz w:val="22"/>
                <w:szCs w:val="22"/>
              </w:rPr>
            </w:pPr>
          </w:p>
          <w:p w14:paraId="3A34B2BB" w14:textId="6F5A2258" w:rsidR="00D1641B" w:rsidRDefault="00D1641B" w:rsidP="00D164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14:paraId="12B99098" w14:textId="77777777" w:rsidR="00D1641B" w:rsidRDefault="00D1641B" w:rsidP="00D1641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úzce spojené se studovaným oborem.</w:t>
            </w:r>
          </w:p>
          <w:p w14:paraId="5FFA8B62" w14:textId="4AA66E0A" w:rsidR="00D1641B" w:rsidRDefault="00D1641B" w:rsidP="00D1641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Kvituji práci se zahraničními i cizojazyčnými zdroji, práci s databázemi. </w:t>
            </w:r>
          </w:p>
          <w:p w14:paraId="6DD864F9" w14:textId="3A6A2EAC" w:rsidR="002C657E" w:rsidRDefault="002C657E" w:rsidP="00D1641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sice není obsáhlá co do kvantity textu, ale zato je přesně namířena do oblast</w:t>
            </w:r>
            <w:r w:rsidR="00E74E23">
              <w:rPr>
                <w:sz w:val="22"/>
                <w:szCs w:val="22"/>
              </w:rPr>
              <w:t>í</w:t>
            </w:r>
            <w:r>
              <w:rPr>
                <w:sz w:val="22"/>
                <w:szCs w:val="22"/>
              </w:rPr>
              <w:t xml:space="preserve">, které studentka </w:t>
            </w:r>
            <w:r w:rsidR="00E74E23">
              <w:rPr>
                <w:sz w:val="22"/>
                <w:szCs w:val="22"/>
              </w:rPr>
              <w:t xml:space="preserve">následně </w:t>
            </w:r>
            <w:r>
              <w:rPr>
                <w:sz w:val="22"/>
                <w:szCs w:val="22"/>
              </w:rPr>
              <w:t xml:space="preserve">zkoumá (vlastní angažovanost a </w:t>
            </w:r>
            <w:r w:rsidR="00E74E23">
              <w:rPr>
                <w:sz w:val="22"/>
                <w:szCs w:val="22"/>
              </w:rPr>
              <w:t xml:space="preserve">hodnocení </w:t>
            </w:r>
            <w:r>
              <w:rPr>
                <w:sz w:val="22"/>
                <w:szCs w:val="22"/>
              </w:rPr>
              <w:t>vzdělávací</w:t>
            </w:r>
            <w:r w:rsidR="00E74E23">
              <w:rPr>
                <w:sz w:val="22"/>
                <w:szCs w:val="22"/>
              </w:rPr>
              <w:t>ho</w:t>
            </w:r>
            <w:r>
              <w:rPr>
                <w:sz w:val="22"/>
                <w:szCs w:val="22"/>
              </w:rPr>
              <w:t xml:space="preserve"> prostředí).</w:t>
            </w:r>
          </w:p>
          <w:p w14:paraId="7BE6E1B1" w14:textId="60C58087" w:rsidR="002C657E" w:rsidRDefault="00D1641B" w:rsidP="00D1641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</w:t>
            </w:r>
            <w:r w:rsidR="002C657E">
              <w:rPr>
                <w:sz w:val="22"/>
                <w:szCs w:val="22"/>
              </w:rPr>
              <w:t xml:space="preserve">zapracování heutagogického přístupu, který v zahraničí i u nás nabývá na významu. </w:t>
            </w:r>
          </w:p>
          <w:p w14:paraId="13E0A299" w14:textId="6318BA2F" w:rsidR="00E74E23" w:rsidRDefault="00E74E23" w:rsidP="00D1641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Jasně nastavené výzkumné cíle.</w:t>
            </w:r>
          </w:p>
          <w:p w14:paraId="46AB8B85" w14:textId="72556528" w:rsidR="00E74E23" w:rsidRDefault="00E74E23" w:rsidP="00D1641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Podrobná analýza dat.</w:t>
            </w:r>
          </w:p>
          <w:p w14:paraId="5116AE03" w14:textId="1EF219D8" w:rsidR="00E74E23" w:rsidRDefault="00E74E23" w:rsidP="00D1641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Zjištěné výsledky (úroveň angažovanosti v konkrétních oblastech) jsou zasazeny do širšího výzkumného rámce a diskutovány s jinými zahraničními výzkumy.</w:t>
            </w:r>
          </w:p>
          <w:p w14:paraId="48D63927" w14:textId="6BAB0770" w:rsidR="00E74E23" w:rsidRDefault="00E74E23" w:rsidP="00D1641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Podnětná doporučení do vysokoškolského prostředí.</w:t>
            </w:r>
          </w:p>
          <w:p w14:paraId="6C3F0CA6" w14:textId="77777777" w:rsidR="00D1641B" w:rsidRDefault="00D1641B" w:rsidP="00D1641B">
            <w:pPr>
              <w:rPr>
                <w:sz w:val="22"/>
                <w:szCs w:val="22"/>
              </w:rPr>
            </w:pPr>
          </w:p>
          <w:p w14:paraId="49D5298D" w14:textId="77777777" w:rsidR="00D1641B" w:rsidRDefault="00D1641B" w:rsidP="00D164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14:paraId="36FACD30" w14:textId="1D0B6C7B" w:rsidR="00B411DB" w:rsidRDefault="002C657E" w:rsidP="002C657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490E35">
              <w:rPr>
                <w:sz w:val="22"/>
                <w:szCs w:val="22"/>
              </w:rPr>
              <w:t xml:space="preserve"> celé</w:t>
            </w:r>
            <w:r>
              <w:rPr>
                <w:sz w:val="22"/>
                <w:szCs w:val="22"/>
              </w:rPr>
              <w:t xml:space="preserve"> výzkumné zprávě (</w:t>
            </w:r>
            <w:r w:rsidR="00490E35">
              <w:rPr>
                <w:sz w:val="22"/>
                <w:szCs w:val="22"/>
              </w:rPr>
              <w:t xml:space="preserve">empirické části) je vhodnější užívat minulý čas. </w:t>
            </w:r>
          </w:p>
          <w:p w14:paraId="5A4D595D" w14:textId="41419443" w:rsidR="00B472B0" w:rsidRDefault="00B472B0" w:rsidP="00B472B0"/>
          <w:p w14:paraId="3A92EE6B" w14:textId="77777777" w:rsidR="00B472B0" w:rsidRDefault="00B472B0" w:rsidP="00B472B0">
            <w:pPr>
              <w:pStyle w:val="Odstavecseseznamem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14:paraId="3B20F954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14297595" w14:textId="77777777" w:rsidTr="00C50B27">
        <w:tc>
          <w:tcPr>
            <w:tcW w:w="9828" w:type="dxa"/>
            <w:gridSpan w:val="9"/>
          </w:tcPr>
          <w:p w14:paraId="45772851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07528AAA" w14:textId="77777777" w:rsidR="00B411DB" w:rsidRPr="00E73278" w:rsidRDefault="00B411DB" w:rsidP="00362AB0">
            <w:pPr>
              <w:rPr>
                <w:sz w:val="22"/>
                <w:szCs w:val="22"/>
              </w:rPr>
            </w:pPr>
          </w:p>
          <w:p w14:paraId="68221C33" w14:textId="2399EEF2" w:rsidR="00E74E23" w:rsidRDefault="00E74E23" w:rsidP="00E74E2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73278">
              <w:rPr>
                <w:sz w:val="22"/>
                <w:szCs w:val="22"/>
              </w:rPr>
              <w:t>Čím si vysvětlujete, že studenti sociální pedagogiky ve srovnání s jinými výzkumy vykazují (alespoň v některých oblastech) lepší výsledky?</w:t>
            </w:r>
          </w:p>
          <w:p w14:paraId="637087D6" w14:textId="77777777" w:rsidR="00E73278" w:rsidRPr="00E73278" w:rsidRDefault="00E73278" w:rsidP="00E73278">
            <w:pPr>
              <w:pStyle w:val="Odstavecseseznamem"/>
              <w:rPr>
                <w:sz w:val="22"/>
                <w:szCs w:val="22"/>
              </w:rPr>
            </w:pPr>
          </w:p>
          <w:p w14:paraId="0D3DBA87" w14:textId="470FF74A" w:rsidR="00B411DB" w:rsidRPr="005879CE" w:rsidRDefault="00E74E23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73278">
              <w:rPr>
                <w:sz w:val="22"/>
                <w:szCs w:val="22"/>
              </w:rPr>
              <w:t>Čím si vysvětlujete, že studenti/muži vykazují vyšší míru angažovanosti než studentky/ženy?</w:t>
            </w:r>
            <w:bookmarkStart w:id="0" w:name="_GoBack"/>
            <w:bookmarkEnd w:id="0"/>
          </w:p>
        </w:tc>
      </w:tr>
      <w:tr w:rsidR="00B411DB" w:rsidRPr="00C50B27" w14:paraId="082311DE" w14:textId="77777777" w:rsidTr="00C50B27">
        <w:tc>
          <w:tcPr>
            <w:tcW w:w="6791" w:type="dxa"/>
            <w:gridSpan w:val="3"/>
          </w:tcPr>
          <w:p w14:paraId="159092D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65F4243" w14:textId="77777777" w:rsidR="00B411DB" w:rsidRPr="00954B91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954B9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6F7DE897" w14:textId="2AAAD92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C50EA68" w14:textId="5B558AC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573D73DE" w14:textId="2D83499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B92EE8D" w14:textId="62754F5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ED68E6E" w14:textId="58C3E21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6C08F80" w14:textId="77777777" w:rsidTr="00C50B27">
        <w:tc>
          <w:tcPr>
            <w:tcW w:w="4068" w:type="dxa"/>
            <w:gridSpan w:val="2"/>
            <w:vAlign w:val="center"/>
          </w:tcPr>
          <w:p w14:paraId="44712786" w14:textId="7716B609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60033">
              <w:rPr>
                <w:sz w:val="22"/>
                <w:szCs w:val="22"/>
              </w:rPr>
              <w:t xml:space="preserve"> 3. 5. 2023</w:t>
            </w:r>
          </w:p>
        </w:tc>
        <w:tc>
          <w:tcPr>
            <w:tcW w:w="5760" w:type="dxa"/>
            <w:gridSpan w:val="7"/>
            <w:vAlign w:val="center"/>
          </w:tcPr>
          <w:p w14:paraId="44060A29" w14:textId="2DA6CAF5" w:rsidR="00B411DB" w:rsidRPr="00C50B27" w:rsidRDefault="00B411DB" w:rsidP="00F6003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60033">
              <w:rPr>
                <w:sz w:val="22"/>
                <w:szCs w:val="22"/>
              </w:rPr>
              <w:t xml:space="preserve"> PhDr. Iva Staňková, Ph.D</w:t>
            </w:r>
            <w:r w:rsidR="00D1641B">
              <w:rPr>
                <w:sz w:val="22"/>
                <w:szCs w:val="22"/>
              </w:rPr>
              <w:t>.</w:t>
            </w:r>
          </w:p>
        </w:tc>
      </w:tr>
    </w:tbl>
    <w:p w14:paraId="144DFBB7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93178" w14:textId="77777777" w:rsidR="001E517F" w:rsidRDefault="001E517F">
      <w:r>
        <w:separator/>
      </w:r>
    </w:p>
  </w:endnote>
  <w:endnote w:type="continuationSeparator" w:id="0">
    <w:p w14:paraId="2DAB4178" w14:textId="77777777" w:rsidR="001E517F" w:rsidRDefault="001E5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2DB6E" w14:textId="77777777" w:rsidR="001E517F" w:rsidRDefault="001E517F">
      <w:r>
        <w:separator/>
      </w:r>
    </w:p>
  </w:footnote>
  <w:footnote w:type="continuationSeparator" w:id="0">
    <w:p w14:paraId="245EA49D" w14:textId="77777777" w:rsidR="001E517F" w:rsidRDefault="001E517F">
      <w:r>
        <w:continuationSeparator/>
      </w:r>
    </w:p>
  </w:footnote>
  <w:footnote w:id="1">
    <w:p w14:paraId="5DEA456B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7675"/>
    <w:multiLevelType w:val="hybridMultilevel"/>
    <w:tmpl w:val="3D66C2B6"/>
    <w:lvl w:ilvl="0" w:tplc="C55E35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E2CD3"/>
    <w:multiLevelType w:val="hybridMultilevel"/>
    <w:tmpl w:val="044ADA52"/>
    <w:lvl w:ilvl="0" w:tplc="8020F31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038"/>
    <w:rsid w:val="00075969"/>
    <w:rsid w:val="000F0FDD"/>
    <w:rsid w:val="001E517F"/>
    <w:rsid w:val="002C657E"/>
    <w:rsid w:val="002E6038"/>
    <w:rsid w:val="00362AB0"/>
    <w:rsid w:val="003F5DA2"/>
    <w:rsid w:val="00490E35"/>
    <w:rsid w:val="004C2ECC"/>
    <w:rsid w:val="00512982"/>
    <w:rsid w:val="00514664"/>
    <w:rsid w:val="00526D47"/>
    <w:rsid w:val="0055255D"/>
    <w:rsid w:val="005879CE"/>
    <w:rsid w:val="005A1F73"/>
    <w:rsid w:val="005C219A"/>
    <w:rsid w:val="006847E2"/>
    <w:rsid w:val="006D17BC"/>
    <w:rsid w:val="0070056B"/>
    <w:rsid w:val="00954B91"/>
    <w:rsid w:val="00B411DB"/>
    <w:rsid w:val="00B472B0"/>
    <w:rsid w:val="00BA3203"/>
    <w:rsid w:val="00C50B27"/>
    <w:rsid w:val="00C563AA"/>
    <w:rsid w:val="00D1641B"/>
    <w:rsid w:val="00DC1BF5"/>
    <w:rsid w:val="00DD2CA7"/>
    <w:rsid w:val="00E709EA"/>
    <w:rsid w:val="00E73278"/>
    <w:rsid w:val="00E74E23"/>
    <w:rsid w:val="00E83040"/>
    <w:rsid w:val="00F60033"/>
    <w:rsid w:val="00F9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160DB"/>
  <w15:chartTrackingRefBased/>
  <w15:docId w15:val="{CD70D2F3-7E7D-4678-A0E2-9EB0DFB6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16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VEDOUC&#205;HO%20DIPLOMOV&#201;%20PR&#193;CE_2015%5b24605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46a6fc85828d7b978c65deba3b673caa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275709490ec903da47b5c1b09a849a1c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3B4B94-91CC-41CF-B48A-16EEB8FA5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8650E8-215C-449C-8CBB-25031E792D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1819A0-72EF-42CD-9326-FDC62C68EB9E}">
  <ds:schemaRefs>
    <ds:schemaRef ds:uri="http://schemas.microsoft.com/office/2006/metadata/properties"/>
    <ds:schemaRef ds:uri="3e70ad48-2dbb-4840-854d-17419981058e"/>
    <ds:schemaRef ds:uri="http://purl.org/dc/terms/"/>
    <ds:schemaRef ds:uri="http://schemas.openxmlformats.org/package/2006/metadata/core-properties"/>
    <ds:schemaRef ds:uri="b2760fc6-0594-407e-87c6-5506db99eec0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PRÁCE_2015[24605]</Template>
  <TotalTime>55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7</cp:revision>
  <cp:lastPrinted>2012-04-25T08:21:00Z</cp:lastPrinted>
  <dcterms:created xsi:type="dcterms:W3CDTF">2023-04-19T17:32:00Z</dcterms:created>
  <dcterms:modified xsi:type="dcterms:W3CDTF">2023-05-02T12:02:00Z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