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4E7993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1700">
        <w:rPr>
          <w:rFonts w:asciiTheme="minorHAnsi" w:hAnsiTheme="minorHAnsi" w:cstheme="minorHAnsi"/>
          <w:sz w:val="22"/>
          <w:szCs w:val="22"/>
        </w:rPr>
        <w:t>Bc. Zuzana Králová</w:t>
      </w:r>
    </w:p>
    <w:p w14:paraId="00D6BB86" w14:textId="36E439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81700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9E4DE65" w14:textId="5A04217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1700">
        <w:rPr>
          <w:rFonts w:cstheme="minorHAnsi"/>
        </w:rPr>
        <w:t>Podnikatelský záměr založení nového podniku v oblasti gastronomie</w:t>
      </w:r>
    </w:p>
    <w:p w14:paraId="35028D0F" w14:textId="15B05FB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8170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015B9E" w:rsidR="000E094A" w:rsidRDefault="004154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3134DFF" w:rsidR="008B781B" w:rsidRPr="008B781B" w:rsidRDefault="0028170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Cieľom práce je vytvoriť podnikateľský plán pre otvorenie novej gastronomickej prevádzky. </w:t>
            </w:r>
            <w:r w:rsidR="004154AD">
              <w:rPr>
                <w:rFonts w:cstheme="minorHAnsi"/>
                <w:i/>
                <w:sz w:val="20"/>
              </w:rPr>
              <w:t>Autorka zvolila kvalitatívnu metódu ako jednu z hlavných metód práce, oceňujem výber dvoch cieľových skupín (potenciálny a súčasní zákazníci). Limitom práce je, že tieto data nie je možné generalizovať na väčšiu vzorku.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BD8C90" w:rsidR="000E094A" w:rsidRDefault="001863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6D38CB8" w:rsidR="008B781B" w:rsidRPr="008B781B" w:rsidRDefault="004154A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časť práce je tvorená prevažne českými zdrojmi,</w:t>
            </w:r>
            <w:r w:rsidR="0009582A">
              <w:rPr>
                <w:rFonts w:cstheme="minorHAnsi"/>
                <w:i/>
                <w:sz w:val="20"/>
              </w:rPr>
              <w:t xml:space="preserve"> čo môže byť čiastočne ovplyvnené</w:t>
            </w:r>
            <w:r>
              <w:rPr>
                <w:rFonts w:cstheme="minorHAnsi"/>
                <w:i/>
                <w:sz w:val="20"/>
              </w:rPr>
              <w:t xml:space="preserve"> i tým, že autorka z veľkej časti v práci využíva tuzemské zákony</w:t>
            </w:r>
            <w:r w:rsidR="0009582A">
              <w:rPr>
                <w:rFonts w:cstheme="minorHAnsi"/>
                <w:i/>
                <w:sz w:val="20"/>
              </w:rPr>
              <w:t xml:space="preserve"> a legislatívu</w:t>
            </w:r>
            <w:r>
              <w:rPr>
                <w:rFonts w:cstheme="minorHAnsi"/>
                <w:i/>
                <w:sz w:val="20"/>
              </w:rPr>
              <w:t>. V prvej polovici teoretickej časti sa často</w:t>
            </w:r>
            <w:r w:rsidR="0009582A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opakujú dva-tri zdroje, ktoré prevažujú. </w:t>
            </w:r>
            <w:r w:rsidR="002009C7">
              <w:rPr>
                <w:rFonts w:cstheme="minorHAnsi"/>
                <w:i/>
                <w:sz w:val="20"/>
              </w:rPr>
              <w:t xml:space="preserve">Po obsahovej stránke </w:t>
            </w:r>
            <w:r w:rsidR="0098301F">
              <w:rPr>
                <w:rFonts w:cstheme="minorHAnsi"/>
                <w:i/>
                <w:sz w:val="20"/>
              </w:rPr>
              <w:t xml:space="preserve">však </w:t>
            </w:r>
            <w:r w:rsidR="002009C7">
              <w:rPr>
                <w:rFonts w:cstheme="minorHAnsi"/>
                <w:i/>
                <w:sz w:val="20"/>
              </w:rPr>
              <w:t>teoretická časť vhodne korešponduje s </w:t>
            </w:r>
            <w:r w:rsidR="0098301F">
              <w:rPr>
                <w:rFonts w:cstheme="minorHAnsi"/>
                <w:i/>
                <w:sz w:val="20"/>
              </w:rPr>
              <w:t>cieľom</w:t>
            </w:r>
            <w:r w:rsidR="002009C7">
              <w:rPr>
                <w:rFonts w:cstheme="minorHAnsi"/>
                <w:i/>
                <w:sz w:val="20"/>
              </w:rPr>
              <w:t xml:space="preserve"> a </w:t>
            </w:r>
            <w:r w:rsidR="0098301F">
              <w:rPr>
                <w:rFonts w:cstheme="minorHAnsi"/>
                <w:i/>
                <w:sz w:val="20"/>
              </w:rPr>
              <w:t xml:space="preserve">náplňou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CB09C5" w:rsidR="000E094A" w:rsidRDefault="00A52F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26D8706A" w:rsidR="000E094A" w:rsidRPr="00B531A1" w:rsidRDefault="005010F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časť sa otvára úvodom o spoločnosti Suny King, ku ktorej bude pridružený nový podnik</w:t>
            </w:r>
            <w:r w:rsidR="00B531A1">
              <w:rPr>
                <w:rFonts w:cstheme="minorHAnsi"/>
                <w:i/>
                <w:sz w:val="20"/>
              </w:rPr>
              <w:t xml:space="preserve">. </w:t>
            </w:r>
            <w:r w:rsidR="00A52F4A">
              <w:rPr>
                <w:rFonts w:cstheme="minorHAnsi"/>
                <w:i/>
                <w:sz w:val="20"/>
              </w:rPr>
              <w:t xml:space="preserve">Začiatok analytickej časti by bolo vhodné doplniť </w:t>
            </w:r>
            <w:r w:rsidR="00E44604">
              <w:rPr>
                <w:rFonts w:cstheme="minorHAnsi"/>
                <w:i/>
                <w:sz w:val="20"/>
              </w:rPr>
              <w:t xml:space="preserve"> informáciami o súčasnej ekonomickej situácii podniku, pokiaľ boli k dispozícii.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98301F">
              <w:rPr>
                <w:rFonts w:cstheme="minorHAnsi"/>
                <w:i/>
                <w:sz w:val="20"/>
              </w:rPr>
              <w:t>Je pomerne škoda, že autorka nevyužila potenciál známosti v už existujúcej prevádzke a nepodporila toto výpoveďou s</w:t>
            </w:r>
            <w:r w:rsidR="00A60FF2">
              <w:rPr>
                <w:rFonts w:cstheme="minorHAnsi"/>
                <w:i/>
                <w:sz w:val="20"/>
              </w:rPr>
              <w:t> majiteľmi, ktorý by prácu mohli doplniť o informácie</w:t>
            </w:r>
            <w:r w:rsidR="00B559B2">
              <w:rPr>
                <w:rFonts w:cstheme="minorHAnsi"/>
                <w:i/>
                <w:sz w:val="20"/>
              </w:rPr>
              <w:t xml:space="preserve"> </w:t>
            </w:r>
            <w:r w:rsidR="00E44604">
              <w:rPr>
                <w:rFonts w:cstheme="minorHAnsi"/>
                <w:i/>
                <w:sz w:val="20"/>
              </w:rPr>
              <w:t xml:space="preserve">prípadne tieto informácie nezmienila aspoň v úvode zámeru. </w:t>
            </w:r>
            <w:r w:rsidR="00264EC7">
              <w:rPr>
                <w:rFonts w:cstheme="minorHAnsi"/>
                <w:i/>
                <w:sz w:val="20"/>
              </w:rPr>
              <w:t>Inak oceňujem rozhovory s potenciálnymi a stávajúcimi zákazníkmi, ktoré myšlienku novej prevádzky podporili</w:t>
            </w:r>
            <w:r w:rsidR="00DC6FD6">
              <w:rPr>
                <w:rFonts w:cstheme="minorHAnsi"/>
                <w:i/>
                <w:sz w:val="20"/>
              </w:rPr>
              <w:t xml:space="preserve"> a vďaka nim sa podarilo zmapovať myslenie zákazníkov o gastro podnikoch v</w:t>
            </w:r>
            <w:r w:rsidR="00BE22D2">
              <w:rPr>
                <w:rFonts w:cstheme="minorHAnsi"/>
                <w:i/>
                <w:sz w:val="20"/>
              </w:rPr>
              <w:t xml:space="preserve"> danej oblasti.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EE8435" w:rsidR="000E094A" w:rsidRDefault="00CF26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1C833AB" w:rsidR="000E094A" w:rsidRPr="000E094A" w:rsidRDefault="00C575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Praktická časť práce je vypracovaná </w:t>
            </w:r>
            <w:r w:rsidR="00371ABF">
              <w:rPr>
                <w:rFonts w:cstheme="minorHAnsi"/>
                <w:i/>
                <w:sz w:val="20"/>
              </w:rPr>
              <w:t xml:space="preserve">v súlade s princípmi podnikatelského zámeru, obsahuje všetky podstatné časti. </w:t>
            </w:r>
            <w:r w:rsidR="00C16761">
              <w:rPr>
                <w:rFonts w:cstheme="minorHAnsi"/>
                <w:i/>
                <w:sz w:val="20"/>
              </w:rPr>
              <w:t>Študentka precízne spracovala i všetky relevantné výpočty</w:t>
            </w:r>
            <w:r w:rsidR="00972CFA">
              <w:rPr>
                <w:rFonts w:cstheme="minorHAnsi"/>
                <w:i/>
                <w:sz w:val="20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1D8C0B" w:rsidR="000E094A" w:rsidRDefault="005F43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F7DDD3A" w:rsidR="004D378C" w:rsidRPr="008B781B" w:rsidRDefault="00D161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práci sa vyskytuje pár formálnych chýb (napr. zoznam literatúry, chýba názov knihy, riadok</w:t>
            </w:r>
            <w:r w:rsidR="00C62077">
              <w:rPr>
                <w:rFonts w:cstheme="minorHAnsi"/>
                <w:i/>
                <w:sz w:val="20"/>
              </w:rPr>
              <w:t xml:space="preserve"> odskočený bez autora</w:t>
            </w:r>
            <w:r>
              <w:rPr>
                <w:rFonts w:cstheme="minorHAnsi"/>
                <w:i/>
                <w:sz w:val="20"/>
              </w:rPr>
              <w:t xml:space="preserve"> apod. str. 113)</w:t>
            </w:r>
            <w:r w:rsidR="00C62077">
              <w:rPr>
                <w:rFonts w:cstheme="minorHAnsi"/>
                <w:i/>
                <w:sz w:val="20"/>
              </w:rPr>
              <w:t xml:space="preserve">. </w:t>
            </w:r>
            <w:r w:rsidR="00CF2694">
              <w:rPr>
                <w:rFonts w:cstheme="minorHAnsi"/>
                <w:i/>
                <w:sz w:val="20"/>
              </w:rPr>
              <w:t xml:space="preserve">Inak je práca logicky previazaná a spĺňa všetky kritéria diplomovej práce.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FFA26E" w:rsidR="009C7318" w:rsidRDefault="00CF26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09582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C1D83BB" w:rsidR="00386EEB" w:rsidRPr="000E094A" w:rsidRDefault="00C1676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Oceňujem, že študentka zvolila téma, ktoré reálne vychádza z potreby praxe, a to podniku, ktorý </w:t>
            </w:r>
            <w:r w:rsidR="001016BD">
              <w:rPr>
                <w:rFonts w:cstheme="minorHAnsi"/>
              </w:rPr>
              <w:t xml:space="preserve">chce rozšíriť svoju prevádzku vzhľadom k uspokojeniu zákazníkov. </w:t>
            </w:r>
            <w:r w:rsidR="00E23440">
              <w:rPr>
                <w:rFonts w:cstheme="minorHAnsi"/>
              </w:rPr>
              <w:t>Práca vykazuje pár drobných nedostatkov, no i napriek tomu konštatujem, že študentka mala so spracovaním údajov a ich zberom veľa práce a určite ju v týchto smeroch obohatila. Prácu odporúčam</w:t>
            </w:r>
            <w:r w:rsidR="005F430B">
              <w:rPr>
                <w:rFonts w:cstheme="minorHAnsi"/>
              </w:rPr>
              <w:t xml:space="preserve"> k obhajobe a hodnotím známkou B – veľmi dobre.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9346CA6" w:rsidR="009C7318" w:rsidRDefault="0029406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úvode práce uvádzate, že majitelia prišli s myšlienkou vybudovania nového gastronomického</w:t>
      </w:r>
      <w:r w:rsidR="00111A24">
        <w:rPr>
          <w:rFonts w:cstheme="minorHAnsi"/>
        </w:rPr>
        <w:t xml:space="preserve"> podniku. Na základe konzultácií </w:t>
      </w:r>
      <w:r>
        <w:rPr>
          <w:rFonts w:cstheme="minorHAnsi"/>
        </w:rPr>
        <w:t xml:space="preserve">s majiteľmi a ich skúsenosťami uveďte hlavné dôvody, ktoré ich k tomu viedli. </w:t>
      </w:r>
    </w:p>
    <w:p w14:paraId="1991DEDB" w14:textId="271B2F97" w:rsidR="005C4ACA" w:rsidRPr="005C4ACA" w:rsidRDefault="005C4ACA" w:rsidP="00972CF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1966F9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7798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798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46659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7798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99B55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2694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0BCB" w14:textId="77777777" w:rsidR="0009582A" w:rsidRDefault="0009582A" w:rsidP="00A40E93">
      <w:pPr>
        <w:spacing w:after="0" w:line="240" w:lineRule="auto"/>
      </w:pPr>
      <w:r>
        <w:separator/>
      </w:r>
    </w:p>
  </w:endnote>
  <w:endnote w:type="continuationSeparator" w:id="0">
    <w:p w14:paraId="1A78EEC9" w14:textId="77777777" w:rsidR="0009582A" w:rsidRDefault="0009582A" w:rsidP="00A40E93">
      <w:pPr>
        <w:spacing w:after="0" w:line="240" w:lineRule="auto"/>
      </w:pPr>
      <w:r>
        <w:continuationSeparator/>
      </w:r>
    </w:p>
  </w:endnote>
  <w:endnote w:type="continuationNotice" w:id="1">
    <w:p w14:paraId="74675538" w14:textId="77777777" w:rsidR="009C2DD1" w:rsidRDefault="009C2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486BA" w14:textId="77777777" w:rsidR="0009582A" w:rsidRDefault="0009582A" w:rsidP="00A40E93">
      <w:pPr>
        <w:spacing w:after="0" w:line="240" w:lineRule="auto"/>
      </w:pPr>
      <w:r>
        <w:separator/>
      </w:r>
    </w:p>
  </w:footnote>
  <w:footnote w:type="continuationSeparator" w:id="0">
    <w:p w14:paraId="339FEB8E" w14:textId="77777777" w:rsidR="0009582A" w:rsidRDefault="0009582A" w:rsidP="00A40E93">
      <w:pPr>
        <w:spacing w:after="0" w:line="240" w:lineRule="auto"/>
      </w:pPr>
      <w:r>
        <w:continuationSeparator/>
      </w:r>
    </w:p>
  </w:footnote>
  <w:footnote w:type="continuationNotice" w:id="1">
    <w:p w14:paraId="580E9CBF" w14:textId="77777777" w:rsidR="009C2DD1" w:rsidRDefault="009C2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09582A" w:rsidRDefault="0009582A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82B6F"/>
    <w:rsid w:val="0009582A"/>
    <w:rsid w:val="000C0458"/>
    <w:rsid w:val="000E094A"/>
    <w:rsid w:val="001016BD"/>
    <w:rsid w:val="00111A24"/>
    <w:rsid w:val="00144F5B"/>
    <w:rsid w:val="001863E2"/>
    <w:rsid w:val="001A3F0F"/>
    <w:rsid w:val="002009C7"/>
    <w:rsid w:val="0024258E"/>
    <w:rsid w:val="00264EC7"/>
    <w:rsid w:val="00281700"/>
    <w:rsid w:val="0029406B"/>
    <w:rsid w:val="0029651C"/>
    <w:rsid w:val="003572FD"/>
    <w:rsid w:val="00366C75"/>
    <w:rsid w:val="00371ABF"/>
    <w:rsid w:val="00386EEB"/>
    <w:rsid w:val="003A2041"/>
    <w:rsid w:val="004154AD"/>
    <w:rsid w:val="004D378C"/>
    <w:rsid w:val="005010FD"/>
    <w:rsid w:val="005C4ACA"/>
    <w:rsid w:val="005F430B"/>
    <w:rsid w:val="0067082B"/>
    <w:rsid w:val="00694399"/>
    <w:rsid w:val="006C4198"/>
    <w:rsid w:val="0073639B"/>
    <w:rsid w:val="007553A6"/>
    <w:rsid w:val="0085398A"/>
    <w:rsid w:val="008721E4"/>
    <w:rsid w:val="008B781B"/>
    <w:rsid w:val="008E2072"/>
    <w:rsid w:val="008E6C95"/>
    <w:rsid w:val="00972CFA"/>
    <w:rsid w:val="00974EA2"/>
    <w:rsid w:val="0097798F"/>
    <w:rsid w:val="0098301F"/>
    <w:rsid w:val="00987B93"/>
    <w:rsid w:val="009C2DD1"/>
    <w:rsid w:val="009C322A"/>
    <w:rsid w:val="009C7318"/>
    <w:rsid w:val="00A40E93"/>
    <w:rsid w:val="00A52F4A"/>
    <w:rsid w:val="00A60FF2"/>
    <w:rsid w:val="00A7527E"/>
    <w:rsid w:val="00AA06A3"/>
    <w:rsid w:val="00B14451"/>
    <w:rsid w:val="00B531A1"/>
    <w:rsid w:val="00B559B2"/>
    <w:rsid w:val="00BA16DD"/>
    <w:rsid w:val="00BC134B"/>
    <w:rsid w:val="00BE22D2"/>
    <w:rsid w:val="00C02883"/>
    <w:rsid w:val="00C16761"/>
    <w:rsid w:val="00C575F9"/>
    <w:rsid w:val="00C62077"/>
    <w:rsid w:val="00C77987"/>
    <w:rsid w:val="00CA34A9"/>
    <w:rsid w:val="00CC5272"/>
    <w:rsid w:val="00CD12C3"/>
    <w:rsid w:val="00CF2694"/>
    <w:rsid w:val="00D1611A"/>
    <w:rsid w:val="00DC6FD6"/>
    <w:rsid w:val="00DC7D52"/>
    <w:rsid w:val="00E22423"/>
    <w:rsid w:val="00E23440"/>
    <w:rsid w:val="00E44604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418A3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581cfee2-c630-4554-92b2-68787b9159cf"/>
    <ds:schemaRef ds:uri="http://schemas.microsoft.com/office/2006/metadata/properties"/>
    <ds:schemaRef ds:uri="91f26e49-f70c-446a-af9a-0186764ea1f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40</cp:revision>
  <cp:lastPrinted>2022-03-14T11:55:00Z</cp:lastPrinted>
  <dcterms:created xsi:type="dcterms:W3CDTF">2022-03-14T14:34:00Z</dcterms:created>
  <dcterms:modified xsi:type="dcterms:W3CDTF">2022-05-22T10:01:00Z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