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7A2398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920CA">
        <w:rPr>
          <w:rFonts w:asciiTheme="minorHAnsi" w:hAnsiTheme="minorHAnsi" w:cstheme="minorHAnsi"/>
          <w:sz w:val="22"/>
          <w:szCs w:val="22"/>
        </w:rPr>
        <w:t>Kateřina Jelínková</w:t>
      </w:r>
    </w:p>
    <w:p w14:paraId="01DAD7B2" w14:textId="72B5206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920CA">
        <w:rPr>
          <w:rFonts w:asciiTheme="minorHAnsi" w:hAnsiTheme="minorHAnsi" w:cstheme="minorHAnsi"/>
          <w:sz w:val="22"/>
          <w:szCs w:val="22"/>
        </w:rPr>
        <w:t>Ing. Zuzana Crhová, Ph.D.</w:t>
      </w:r>
    </w:p>
    <w:p w14:paraId="43917A2A" w14:textId="76E172A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920CA">
        <w:rPr>
          <w:rFonts w:cstheme="minorHAnsi"/>
        </w:rPr>
        <w:t>Dlouhodobý hmotný majetek a jeho sledování ve vybrané firmě</w:t>
      </w:r>
    </w:p>
    <w:p w14:paraId="3F08876F" w14:textId="53453AC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920C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A920CA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5AC9DA" w:rsidR="000E094A" w:rsidRDefault="00EE2BB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1FF7AF8" w:rsidR="000E094A" w:rsidRPr="000E094A" w:rsidRDefault="00EE2BB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 souladu se zadáním práce. Doporučila bych cíl lépe formulovat. Zvolené metody jsou vhodné k naplnění cíle práce, jejich využití je dostatečně popsáno.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6C8564" w:rsidR="000E094A" w:rsidRDefault="00AF5C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2A7FA1AD" w:rsidR="000E094A" w:rsidRPr="000E094A" w:rsidRDefault="00AF5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zabývá zobrazením dlouhodobého hmotného majetku v účetních výkazech, definuje druhy dlouhodobého hmotného majetku a shrnuje účtování dlouhodobého majetku. Vychází z aktuálních zdrojů. Doporučila bych lepší práci se zdroji. Některé části textu nejsou citovány odpovídajícím způsobem (například výčet s odrážkami).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ED3BBDA" w:rsidR="000E094A" w:rsidRDefault="00A437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044F329F" w:rsidR="000E094A" w:rsidRDefault="004F06D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se zabývá představením analyzované společnosti, stručnou analýzou rozvahy a výkazu zisku a ztráty se zaměřením na dlouhodobý majetek. Následně jsou analyzovány vnitřní</w:t>
            </w:r>
            <w:r w:rsidR="002D4512">
              <w:rPr>
                <w:rFonts w:cstheme="minorHAnsi"/>
              </w:rPr>
              <w:t xml:space="preserve"> účetní směrnice a účetní postupy v oblasti dlouhodobého hmotného majetku. Je představen současný stav DHM a ukázka účtování konkrétního majetku. Analytická část navazuje na část teoretickou. Závěry analýzy jsou dostatečně podložené.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0D09384" w:rsidR="000E094A" w:rsidRDefault="00A437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1852475A" w:rsidR="000E094A" w:rsidRPr="000E094A" w:rsidRDefault="00A437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návrhové části studentka definuje nedostatky zjištěné analýzou a následně k těmto nedostatkům představuje návrhy pro zlepšení. Návrhy tedy navazují na provedenou analýzu. Jsou podloženy odpovídajícími argumenty.</w:t>
            </w:r>
            <w:r w:rsidR="00A1117C">
              <w:rPr>
                <w:rFonts w:cstheme="minorHAnsi"/>
              </w:rPr>
              <w:t xml:space="preserve"> Autorka práce si vytyčila mezi cíli také celkové zhodnocení podniku, což mohlo být provedeno důkladněji (podnik je představen a je provedena stručná analýza rozvahy a VZZ za období 2015-2020).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DBC7CE0" w:rsidR="000E094A" w:rsidRDefault="002A4E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8C3E5F9" w:rsidR="000E094A" w:rsidRPr="000E094A" w:rsidRDefault="00960B4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práce má logickou návaznost. Doporučila bych zlepšit jazykovou úroveň práce. Zdroje uvedené v seznamu literatury nejsou vždy citovány dle předepsané normy.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788C72A" w:rsidR="009C7318" w:rsidRDefault="002A4E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0609C23A" w:rsidR="009D67D5" w:rsidRPr="000E094A" w:rsidRDefault="002A4E2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Autorka BP zpracovala pěknou analýzu evidence a stavu dlouhodobého hmotného majetku v daném podniku. Hlavní cíl práce byl splněn.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4235DC6D" w:rsidR="0085398A" w:rsidRPr="002A4E21" w:rsidRDefault="002A4E21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Chystá se společnost aplikovat některá Vaše doporučení?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70DC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A4E2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A4E2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BA3E53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A4E2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AE0A67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4E21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0970">
    <w:abstractNumId w:val="0"/>
  </w:num>
  <w:num w:numId="2" w16cid:durableId="1532642812">
    <w:abstractNumId w:val="3"/>
  </w:num>
  <w:num w:numId="3" w16cid:durableId="408312742">
    <w:abstractNumId w:val="2"/>
  </w:num>
  <w:num w:numId="4" w16cid:durableId="1027177149">
    <w:abstractNumId w:val="1"/>
  </w:num>
  <w:num w:numId="5" w16cid:durableId="761071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2A4E21"/>
    <w:rsid w:val="002D4512"/>
    <w:rsid w:val="004408DC"/>
    <w:rsid w:val="004A63AA"/>
    <w:rsid w:val="004D378C"/>
    <w:rsid w:val="004F06D3"/>
    <w:rsid w:val="00586539"/>
    <w:rsid w:val="005C4ACA"/>
    <w:rsid w:val="006456F1"/>
    <w:rsid w:val="0067082B"/>
    <w:rsid w:val="00694399"/>
    <w:rsid w:val="0073639B"/>
    <w:rsid w:val="007553A6"/>
    <w:rsid w:val="0085398A"/>
    <w:rsid w:val="008B781B"/>
    <w:rsid w:val="008E2072"/>
    <w:rsid w:val="00960B4F"/>
    <w:rsid w:val="00974EA2"/>
    <w:rsid w:val="00987B93"/>
    <w:rsid w:val="009C322A"/>
    <w:rsid w:val="009C7318"/>
    <w:rsid w:val="009D67D5"/>
    <w:rsid w:val="00A1117C"/>
    <w:rsid w:val="00A40E93"/>
    <w:rsid w:val="00A43750"/>
    <w:rsid w:val="00A7527E"/>
    <w:rsid w:val="00A920CA"/>
    <w:rsid w:val="00AC1ADA"/>
    <w:rsid w:val="00AF5C01"/>
    <w:rsid w:val="00B14451"/>
    <w:rsid w:val="00BA16DD"/>
    <w:rsid w:val="00CA34A9"/>
    <w:rsid w:val="00CD12C3"/>
    <w:rsid w:val="00DC7D52"/>
    <w:rsid w:val="00E22423"/>
    <w:rsid w:val="00EE2BB7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B68EF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B68EF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Crha</cp:lastModifiedBy>
  <cp:revision>7</cp:revision>
  <cp:lastPrinted>2022-03-14T11:55:00Z</cp:lastPrinted>
  <dcterms:created xsi:type="dcterms:W3CDTF">2022-06-09T09:09:00Z</dcterms:created>
  <dcterms:modified xsi:type="dcterms:W3CDTF">2022-06-09T10:38:00Z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