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5C1314E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90CA5">
        <w:rPr>
          <w:rFonts w:asciiTheme="minorHAnsi" w:hAnsiTheme="minorHAnsi" w:cstheme="minorHAnsi"/>
          <w:sz w:val="22"/>
          <w:szCs w:val="22"/>
        </w:rPr>
        <w:t>Kateřina Jelínková</w:t>
      </w:r>
    </w:p>
    <w:p w14:paraId="7BEB1D07" w14:textId="180DE2AA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B7B12">
        <w:rPr>
          <w:rFonts w:asciiTheme="minorHAnsi" w:hAnsiTheme="minorHAnsi" w:cstheme="minorHAnsi"/>
          <w:sz w:val="22"/>
          <w:szCs w:val="22"/>
        </w:rPr>
        <w:t>Ing. Karel Šteker, Ph.D.</w:t>
      </w:r>
    </w:p>
    <w:p w14:paraId="05C5954D" w14:textId="1A3DD3C6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90CA5">
        <w:rPr>
          <w:rFonts w:cstheme="minorHAnsi"/>
        </w:rPr>
        <w:t>Dlouhodobý hmotný majetek a jeho sledování ve vybrané firmě</w:t>
      </w:r>
    </w:p>
    <w:p w14:paraId="07FD52EA" w14:textId="265D4662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B7B12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6ACDE9F" w:rsidR="000E094A" w:rsidRDefault="0070771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EA64E" w14:textId="01FCEDF1" w:rsidR="00B15B54" w:rsidRPr="000E094A" w:rsidRDefault="00B15B54" w:rsidP="00B15B5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a metody práce byly stanoveny studentkou srozumitelně</w:t>
            </w:r>
            <w:r w:rsidR="00CC2852">
              <w:rPr>
                <w:rFonts w:cstheme="minorHAnsi"/>
              </w:rPr>
              <w:t xml:space="preserve"> a odpovídají zvolené problematice</w:t>
            </w:r>
            <w:r>
              <w:rPr>
                <w:rFonts w:cstheme="minorHAnsi"/>
              </w:rPr>
              <w:t xml:space="preserve">. V práci byly tyto cíle následně splněny bez připomínek.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3726E46" w:rsidR="000E094A" w:rsidRDefault="00E55F0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CD04EA" w14:textId="29A1B114" w:rsidR="00B15B54" w:rsidRPr="000E094A" w:rsidRDefault="00B15B54" w:rsidP="00B15B5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byla zpracová</w:t>
            </w:r>
            <w:r w:rsidR="00CC2852">
              <w:rPr>
                <w:rFonts w:cstheme="minorHAnsi"/>
              </w:rPr>
              <w:t>na standardně z domácích zdrojů, které odpovídají zvolenému tématu</w:t>
            </w:r>
            <w:r w:rsidR="004B2DDB">
              <w:rPr>
                <w:rFonts w:cstheme="minorHAnsi"/>
              </w:rPr>
              <w:t xml:space="preserve"> z oblasti českých účetních předpisů</w:t>
            </w:r>
            <w:r w:rsidR="00CC2852">
              <w:rPr>
                <w:rFonts w:cstheme="minorHAnsi"/>
              </w:rPr>
              <w:t>. Citováno bylo odpovídajícím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934F8AD" w:rsidR="000E094A" w:rsidRDefault="00B15B5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992159" w14:textId="5D320CAB" w:rsidR="00B15B54" w:rsidRDefault="00B15B54" w:rsidP="00B15B5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Studentka analyzovala současný stav evidence a účtování dlouhodobého hmotného majetku ve vybrané společnosti. </w:t>
            </w:r>
            <w:r w:rsidR="00CC2852">
              <w:rPr>
                <w:rFonts w:cstheme="minorHAnsi"/>
              </w:rPr>
              <w:t xml:space="preserve">Vhodným doplněním je konkrétní problematika účtování vybraných druhů majetku v různých účetních situacích (pořízení, škoda, odpisy, vyřazení apod.). </w:t>
            </w:r>
            <w:r>
              <w:rPr>
                <w:rFonts w:cstheme="minorHAnsi"/>
              </w:rPr>
              <w:t>Tato část byla zpracována kvalitně a srozumitelně.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4478DB0" w:rsidR="000E094A" w:rsidRDefault="00B15B5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07686C" w14:textId="733B84E3" w:rsidR="00B15B54" w:rsidRDefault="00B15B54" w:rsidP="00B15B5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Součástí práce jsou i návrhy na zlepšení aktuální situace v dané problematice. Tuto část hodnotím </w:t>
            </w:r>
            <w:r w:rsidR="006470A0">
              <w:rPr>
                <w:rFonts w:cstheme="minorHAnsi"/>
              </w:rPr>
              <w:t>velmi</w:t>
            </w:r>
            <w:r>
              <w:rPr>
                <w:rFonts w:cstheme="minorHAnsi"/>
              </w:rPr>
              <w:t xml:space="preserve"> pozitivně</w:t>
            </w:r>
            <w:r w:rsidR="00CC2852">
              <w:rPr>
                <w:rFonts w:cstheme="minorHAnsi"/>
              </w:rPr>
              <w:t xml:space="preserve">, neboť studentka navrhla konkrétní </w:t>
            </w:r>
            <w:r w:rsidR="00E55F0D">
              <w:rPr>
                <w:rFonts w:cstheme="minorHAnsi"/>
              </w:rPr>
              <w:t>doporučení v oblastní vnitřních účetních směrnic, odpisů nebo změny účetního softwaru (včetně nástinu finančního dopadu)</w:t>
            </w:r>
            <w:r>
              <w:rPr>
                <w:rFonts w:cstheme="minorHAnsi"/>
              </w:rPr>
              <w:t>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A036311" w14:textId="77777777" w:rsidR="0070771F" w:rsidRPr="000E094A" w:rsidRDefault="0070771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544D193" w:rsidR="000E094A" w:rsidRDefault="0090234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5234D2" w14:textId="04ED401B" w:rsidR="00D95961" w:rsidRDefault="00D95961" w:rsidP="00D9596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Jazyková a grafická úroveň práce je na dobré úrovni. Citováno je </w:t>
            </w:r>
            <w:r w:rsidR="00B15B54">
              <w:rPr>
                <w:rFonts w:cstheme="minorHAnsi"/>
              </w:rPr>
              <w:t>podle</w:t>
            </w:r>
            <w:r>
              <w:rPr>
                <w:rFonts w:cstheme="minorHAnsi"/>
              </w:rPr>
              <w:t xml:space="preserve"> normy. </w:t>
            </w:r>
            <w:r w:rsidR="00E55F0D">
              <w:rPr>
                <w:rFonts w:cstheme="minorHAnsi"/>
              </w:rPr>
              <w:t>Jednotlivé části práce na sebe logicky navazují a studentka vhodně využívá pojmy typické pro zvolenou problematiku.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DA58847" w:rsidR="009C7318" w:rsidRDefault="00B15B5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88917" w14:textId="33ED9270" w:rsidR="00D95961" w:rsidRPr="000E094A" w:rsidRDefault="00D95961" w:rsidP="00D9596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Celkově práci hodnotím </w:t>
            </w:r>
            <w:r w:rsidR="00C0486F">
              <w:rPr>
                <w:rFonts w:cstheme="minorHAnsi"/>
              </w:rPr>
              <w:t xml:space="preserve">pozitivně </w:t>
            </w:r>
            <w:r>
              <w:rPr>
                <w:rFonts w:cstheme="minorHAnsi"/>
              </w:rPr>
              <w:t xml:space="preserve">a </w:t>
            </w:r>
            <w:r w:rsidR="00E55F0D">
              <w:rPr>
                <w:rFonts w:cstheme="minorHAnsi"/>
              </w:rPr>
              <w:t xml:space="preserve">BP </w:t>
            </w:r>
            <w:r>
              <w:rPr>
                <w:rFonts w:cstheme="minorHAnsi"/>
              </w:rPr>
              <w:t>splňuje požadavky kladené na tento typ práce.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4F5CBA68" w:rsidR="009C7318" w:rsidRDefault="00BF28A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Společnost eviduje značnou část majetku jako již odepsanou. J</w:t>
      </w:r>
      <w:r w:rsidR="0016708C">
        <w:rPr>
          <w:rFonts w:cstheme="minorHAnsi"/>
        </w:rPr>
        <w:t xml:space="preserve">aké výhody a nevýhody tato skutečnost způsobuje společnosti </w:t>
      </w:r>
      <w:r w:rsidR="00B15B54">
        <w:rPr>
          <w:rFonts w:cstheme="minorHAnsi"/>
        </w:rPr>
        <w:t>a jaké</w:t>
      </w:r>
      <w:r w:rsidR="0016708C">
        <w:rPr>
          <w:rFonts w:cstheme="minorHAnsi"/>
        </w:rPr>
        <w:t xml:space="preserve"> z pohledu externího uživatele účetní závěrky</w:t>
      </w:r>
      <w:r w:rsidR="00882F65">
        <w:rPr>
          <w:rFonts w:cstheme="minorHAnsi"/>
        </w:rPr>
        <w:t>?</w:t>
      </w:r>
    </w:p>
    <w:p w14:paraId="55DA52BC" w14:textId="246AE8BF" w:rsidR="005C4ACA" w:rsidRDefault="005C4ACA" w:rsidP="00B15B54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1991DEDB" w14:textId="74FC1B25" w:rsidR="005C4ACA" w:rsidRPr="005C4ACA" w:rsidRDefault="005C4ACA" w:rsidP="00882F65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94EF5C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95961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9596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5ECA18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C2852">
            <w:rPr>
              <w:rFonts w:cstheme="minorHAnsi"/>
            </w:rPr>
            <w:t>07.06.2022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9FD37" w14:textId="77777777" w:rsidR="0051465B" w:rsidRDefault="0051465B" w:rsidP="00A40E93">
      <w:pPr>
        <w:spacing w:after="0" w:line="240" w:lineRule="auto"/>
      </w:pPr>
      <w:r>
        <w:separator/>
      </w:r>
    </w:p>
  </w:endnote>
  <w:endnote w:type="continuationSeparator" w:id="0">
    <w:p w14:paraId="33D9A044" w14:textId="77777777" w:rsidR="0051465B" w:rsidRDefault="0051465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91126" w14:textId="77777777" w:rsidR="0051465B" w:rsidRDefault="0051465B" w:rsidP="00A40E93">
      <w:pPr>
        <w:spacing w:after="0" w:line="240" w:lineRule="auto"/>
      </w:pPr>
      <w:r>
        <w:separator/>
      </w:r>
    </w:p>
  </w:footnote>
  <w:footnote w:type="continuationSeparator" w:id="0">
    <w:p w14:paraId="558B7A6E" w14:textId="77777777" w:rsidR="0051465B" w:rsidRDefault="0051465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55998"/>
    <w:rsid w:val="0016708C"/>
    <w:rsid w:val="00187C0D"/>
    <w:rsid w:val="0024258E"/>
    <w:rsid w:val="0029651C"/>
    <w:rsid w:val="003A0C30"/>
    <w:rsid w:val="004B2DDB"/>
    <w:rsid w:val="004D378C"/>
    <w:rsid w:val="0051465B"/>
    <w:rsid w:val="005376A4"/>
    <w:rsid w:val="00544C7E"/>
    <w:rsid w:val="005A3B4A"/>
    <w:rsid w:val="005C4ACA"/>
    <w:rsid w:val="005E6587"/>
    <w:rsid w:val="006470A0"/>
    <w:rsid w:val="0067082B"/>
    <w:rsid w:val="00694399"/>
    <w:rsid w:val="0070771F"/>
    <w:rsid w:val="0073639B"/>
    <w:rsid w:val="007553A6"/>
    <w:rsid w:val="007B7B12"/>
    <w:rsid w:val="0085398A"/>
    <w:rsid w:val="00882F65"/>
    <w:rsid w:val="008849FD"/>
    <w:rsid w:val="008B781B"/>
    <w:rsid w:val="00902340"/>
    <w:rsid w:val="00974EA2"/>
    <w:rsid w:val="00975C03"/>
    <w:rsid w:val="00987B93"/>
    <w:rsid w:val="009C322A"/>
    <w:rsid w:val="009C7318"/>
    <w:rsid w:val="00A40E93"/>
    <w:rsid w:val="00A7527E"/>
    <w:rsid w:val="00B056FD"/>
    <w:rsid w:val="00B14451"/>
    <w:rsid w:val="00B15B54"/>
    <w:rsid w:val="00BA16DD"/>
    <w:rsid w:val="00BB43F5"/>
    <w:rsid w:val="00BF28A6"/>
    <w:rsid w:val="00C0486F"/>
    <w:rsid w:val="00CA34A9"/>
    <w:rsid w:val="00CC2852"/>
    <w:rsid w:val="00CC37E8"/>
    <w:rsid w:val="00CD12C3"/>
    <w:rsid w:val="00CE55BD"/>
    <w:rsid w:val="00D90CA5"/>
    <w:rsid w:val="00D95961"/>
    <w:rsid w:val="00DC7D52"/>
    <w:rsid w:val="00E22423"/>
    <w:rsid w:val="00E55F0D"/>
    <w:rsid w:val="00E7633F"/>
    <w:rsid w:val="00EF1720"/>
    <w:rsid w:val="00F92C79"/>
    <w:rsid w:val="00FC2852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docId w15:val="{EED13620-7D5E-44CD-A15D-86A23D29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A40C5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546"/>
    <w:rsid w:val="001117BE"/>
    <w:rsid w:val="00377F2D"/>
    <w:rsid w:val="00510546"/>
    <w:rsid w:val="005E083B"/>
    <w:rsid w:val="00897E43"/>
    <w:rsid w:val="009A40C5"/>
    <w:rsid w:val="00A7255F"/>
    <w:rsid w:val="00D160B2"/>
    <w:rsid w:val="00E51F0E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2022-06-07T18:02:00Z</dcterms:created>
  <dcterms:modified xsi:type="dcterms:W3CDTF">2022-06-07T18:02:00Z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