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28E4" w:rsidP="00362AB0">
            <w:pPr>
              <w:rPr>
                <w:sz w:val="22"/>
                <w:szCs w:val="22"/>
              </w:rPr>
            </w:pPr>
            <w:r w:rsidRPr="00CC28E4">
              <w:rPr>
                <w:sz w:val="22"/>
                <w:szCs w:val="22"/>
              </w:rPr>
              <w:t xml:space="preserve">Tereza </w:t>
            </w:r>
            <w:proofErr w:type="spellStart"/>
            <w:r w:rsidRPr="00CC28E4">
              <w:rPr>
                <w:sz w:val="22"/>
                <w:szCs w:val="22"/>
              </w:rPr>
              <w:t>Tihlaříková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86215" w:rsidRDefault="00CC28E4" w:rsidP="00D24AC7">
            <w:pPr>
              <w:rPr>
                <w:sz w:val="22"/>
                <w:szCs w:val="22"/>
              </w:rPr>
            </w:pPr>
            <w:r w:rsidRPr="00CC28E4">
              <w:rPr>
                <w:sz w:val="22"/>
                <w:szCs w:val="22"/>
              </w:rPr>
              <w:t>Spolupráce učitelů s asistenty pedagoga na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45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5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A429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429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429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429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E96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96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1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013C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963E1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E96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1A65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63587" w:rsidRDefault="00963587" w:rsidP="009635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</w:t>
            </w:r>
            <w:r w:rsidR="003F67BF">
              <w:rPr>
                <w:sz w:val="22"/>
                <w:szCs w:val="22"/>
              </w:rPr>
              <w:t>ka</w:t>
            </w:r>
            <w:r>
              <w:rPr>
                <w:sz w:val="22"/>
                <w:szCs w:val="22"/>
              </w:rPr>
              <w:t xml:space="preserve"> </w:t>
            </w:r>
            <w:r w:rsidR="00A81869">
              <w:rPr>
                <w:sz w:val="22"/>
                <w:szCs w:val="22"/>
              </w:rPr>
              <w:t xml:space="preserve">se </w:t>
            </w:r>
            <w:r>
              <w:rPr>
                <w:sz w:val="22"/>
                <w:szCs w:val="22"/>
              </w:rPr>
              <w:t xml:space="preserve">ve své závěrečné práci </w:t>
            </w:r>
            <w:r w:rsidR="004A454A">
              <w:rPr>
                <w:sz w:val="22"/>
                <w:szCs w:val="22"/>
              </w:rPr>
              <w:t xml:space="preserve">zabývá </w:t>
            </w:r>
            <w:r w:rsidR="00B95084">
              <w:rPr>
                <w:sz w:val="22"/>
                <w:szCs w:val="22"/>
              </w:rPr>
              <w:t xml:space="preserve">oblastí </w:t>
            </w:r>
            <w:r w:rsidR="00C73AA0">
              <w:rPr>
                <w:sz w:val="22"/>
                <w:szCs w:val="22"/>
              </w:rPr>
              <w:t>s</w:t>
            </w:r>
            <w:r w:rsidR="00C73AA0" w:rsidRPr="00CC28E4">
              <w:rPr>
                <w:sz w:val="22"/>
                <w:szCs w:val="22"/>
              </w:rPr>
              <w:t>polupráce učitelů s asistenty pedagoga na základních školách</w:t>
            </w:r>
            <w:r w:rsidR="00C73AA0">
              <w:rPr>
                <w:sz w:val="22"/>
                <w:szCs w:val="22"/>
              </w:rPr>
              <w:t xml:space="preserve">. </w:t>
            </w:r>
            <w:r w:rsidR="001A654C">
              <w:rPr>
                <w:sz w:val="23"/>
                <w:szCs w:val="23"/>
              </w:rPr>
              <w:t>Práci hodnotím jako zdařilou, s</w:t>
            </w:r>
            <w:r w:rsidR="004A454A">
              <w:rPr>
                <w:sz w:val="23"/>
                <w:szCs w:val="23"/>
              </w:rPr>
              <w:t>ilné a slabší stránky práce uvádím na výčtu níže.</w:t>
            </w:r>
          </w:p>
          <w:p w:rsidR="00963587" w:rsidRDefault="00963587" w:rsidP="009635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práce: </w:t>
            </w:r>
          </w:p>
          <w:p w:rsidR="00CB121E" w:rsidRPr="00ED6D40" w:rsidRDefault="00B95084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6D40" w:rsidRPr="00ED6D40">
              <w:rPr>
                <w:sz w:val="22"/>
                <w:szCs w:val="22"/>
              </w:rPr>
              <w:t>éma</w:t>
            </w:r>
            <w:r w:rsidR="00CB121E" w:rsidRPr="00ED6D40">
              <w:rPr>
                <w:sz w:val="22"/>
                <w:szCs w:val="22"/>
              </w:rPr>
              <w:t xml:space="preserve"> vztažné ke studovanému oboru;</w:t>
            </w:r>
          </w:p>
          <w:p w:rsidR="00B95084" w:rsidRDefault="00B95084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konkrétní zacílení teoretické části práce;</w:t>
            </w:r>
          </w:p>
          <w:p w:rsidR="00C73AA0" w:rsidRPr="00A429D6" w:rsidRDefault="00C73AA0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9D6">
              <w:rPr>
                <w:sz w:val="22"/>
                <w:szCs w:val="22"/>
              </w:rPr>
              <w:t>oceňuji práci s odborným textem (snaha o komparaci myšlenek, nejen jejich kompilaci)</w:t>
            </w:r>
            <w:r w:rsidR="00A927CD">
              <w:rPr>
                <w:sz w:val="22"/>
                <w:szCs w:val="22"/>
              </w:rPr>
              <w:t>;</w:t>
            </w:r>
          </w:p>
          <w:p w:rsidR="00A429D6" w:rsidRPr="00A429D6" w:rsidRDefault="003E1C14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9D6">
              <w:rPr>
                <w:sz w:val="22"/>
                <w:szCs w:val="22"/>
              </w:rPr>
              <w:t>přehledn</w:t>
            </w:r>
            <w:r w:rsidR="00A429D6" w:rsidRPr="00A429D6">
              <w:rPr>
                <w:sz w:val="22"/>
                <w:szCs w:val="22"/>
              </w:rPr>
              <w:t>é shrnutí teoretické části;</w:t>
            </w:r>
          </w:p>
          <w:p w:rsidR="00A429D6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9D6">
              <w:rPr>
                <w:sz w:val="22"/>
                <w:szCs w:val="22"/>
              </w:rPr>
              <w:t>oceňuji kvalitu textu a odborný jazyk;</w:t>
            </w:r>
          </w:p>
          <w:p w:rsidR="00A429D6" w:rsidRPr="00A429D6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podrobný popis výzkumu (východisek i postupu);</w:t>
            </w:r>
          </w:p>
          <w:p w:rsidR="00A429D6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získat reprezentativní výzkumný vzorek (oslovení </w:t>
            </w:r>
            <w:r w:rsidRPr="00A429D6">
              <w:rPr>
                <w:sz w:val="22"/>
                <w:szCs w:val="22"/>
              </w:rPr>
              <w:t xml:space="preserve">134 </w:t>
            </w:r>
            <w:r>
              <w:rPr>
                <w:sz w:val="22"/>
                <w:szCs w:val="22"/>
              </w:rPr>
              <w:t>ZŠ);</w:t>
            </w:r>
          </w:p>
          <w:p w:rsidR="00D72F37" w:rsidRPr="00D72F37" w:rsidRDefault="00D72F37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2F37">
              <w:rPr>
                <w:sz w:val="22"/>
                <w:szCs w:val="22"/>
              </w:rPr>
              <w:t>přehledná analýza dat;</w:t>
            </w:r>
          </w:p>
          <w:p w:rsidR="00E963E1" w:rsidRDefault="00D72F37" w:rsidP="00D72F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2F37">
              <w:rPr>
                <w:sz w:val="22"/>
                <w:szCs w:val="22"/>
              </w:rPr>
              <w:t>zajímavá zjištění z otevřené závěrečné dotazníkové položky</w:t>
            </w:r>
            <w:r w:rsidR="00E963E1">
              <w:rPr>
                <w:sz w:val="22"/>
                <w:szCs w:val="22"/>
              </w:rPr>
              <w:t>;</w:t>
            </w:r>
          </w:p>
          <w:p w:rsidR="00E963E1" w:rsidRDefault="00E963E1" w:rsidP="00D72F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bohatá diskuze dat;</w:t>
            </w:r>
          </w:p>
          <w:p w:rsidR="00170727" w:rsidRPr="00D72F37" w:rsidRDefault="00E963E1" w:rsidP="00D72F3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zajímavá doporučení</w:t>
            </w:r>
            <w:r w:rsidR="00D72F37" w:rsidRPr="00D72F37">
              <w:rPr>
                <w:sz w:val="22"/>
                <w:szCs w:val="22"/>
              </w:rPr>
              <w:t>.</w:t>
            </w:r>
          </w:p>
          <w:p w:rsidR="00963587" w:rsidRDefault="00963587" w:rsidP="009635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A429D6" w:rsidRPr="00A429D6" w:rsidRDefault="00C73AA0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9D6">
              <w:rPr>
                <w:sz w:val="22"/>
                <w:szCs w:val="22"/>
              </w:rPr>
              <w:t>V názvu 2. kapitoly bych uvítala přesnější souhrnné označení např. Pedagogičtí pracovníci základních škol</w:t>
            </w:r>
            <w:r w:rsidR="00A429D6" w:rsidRPr="00A429D6">
              <w:rPr>
                <w:sz w:val="22"/>
                <w:szCs w:val="22"/>
              </w:rPr>
              <w:t>;</w:t>
            </w:r>
          </w:p>
          <w:p w:rsidR="00C73AA0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429D6">
              <w:rPr>
                <w:sz w:val="22"/>
                <w:szCs w:val="22"/>
              </w:rPr>
              <w:t>j</w:t>
            </w:r>
            <w:r w:rsidR="00C73AA0" w:rsidRPr="00A429D6">
              <w:rPr>
                <w:sz w:val="22"/>
                <w:szCs w:val="22"/>
              </w:rPr>
              <w:t>ako nadbytečné považuji téma „typů základních škol“;</w:t>
            </w:r>
          </w:p>
          <w:p w:rsidR="00A429D6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uvítala bych práci s databázemi a cizojazyčnými zdroji;</w:t>
            </w:r>
          </w:p>
          <w:p w:rsidR="00A429D6" w:rsidRPr="00D72F37" w:rsidRDefault="00A429D6" w:rsidP="00A429D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2F37">
              <w:rPr>
                <w:sz w:val="22"/>
                <w:szCs w:val="22"/>
              </w:rPr>
              <w:t>dílčí VO 2 a 3 by se daly sloučit (pozitiva a negativa)</w:t>
            </w:r>
            <w:r w:rsidR="00D72F37">
              <w:rPr>
                <w:sz w:val="22"/>
                <w:szCs w:val="22"/>
              </w:rPr>
              <w:t>, v závěrečných interpretacích již studentka vhodně VO pojí k sobě</w:t>
            </w:r>
            <w:r w:rsidRPr="00D72F37">
              <w:rPr>
                <w:sz w:val="22"/>
                <w:szCs w:val="22"/>
              </w:rPr>
              <w:t>;</w:t>
            </w:r>
          </w:p>
          <w:p w:rsidR="00D72F37" w:rsidRPr="00E963E1" w:rsidRDefault="00D72F37" w:rsidP="00E963E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2F37">
              <w:rPr>
                <w:sz w:val="22"/>
                <w:szCs w:val="22"/>
              </w:rPr>
              <w:t xml:space="preserve">uvítala bych vyhodnocení škál nejen pomocí zastoupení četností, ale také pomocí </w:t>
            </w:r>
            <w:proofErr w:type="spellStart"/>
            <w:r w:rsidRPr="00D72F37">
              <w:rPr>
                <w:sz w:val="22"/>
                <w:szCs w:val="22"/>
              </w:rPr>
              <w:t>stat</w:t>
            </w:r>
            <w:proofErr w:type="spellEnd"/>
            <w:r w:rsidRPr="00D72F37">
              <w:rPr>
                <w:sz w:val="22"/>
                <w:szCs w:val="22"/>
              </w:rPr>
              <w:t xml:space="preserve">. metod, </w:t>
            </w:r>
            <w:r>
              <w:rPr>
                <w:sz w:val="22"/>
                <w:szCs w:val="22"/>
              </w:rPr>
              <w:t>(</w:t>
            </w:r>
            <w:r w:rsidRPr="00D72F37">
              <w:rPr>
                <w:sz w:val="22"/>
                <w:szCs w:val="22"/>
              </w:rPr>
              <w:t>alespoň ar.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</w:t>
            </w:r>
            <w:r w:rsidRPr="00D72F37">
              <w:rPr>
                <w:sz w:val="22"/>
                <w:szCs w:val="22"/>
              </w:rPr>
              <w:t>růměr</w:t>
            </w:r>
            <w:proofErr w:type="gramEnd"/>
            <w:r>
              <w:rPr>
                <w:sz w:val="22"/>
                <w:szCs w:val="22"/>
              </w:rPr>
              <w:t>), data by se tak dala přehledně uvést v tabulce výrok/průměr a uspořádat dle pořadí, nabídl by se pak hlubší rozměr k jejich interpretaci</w:t>
            </w:r>
            <w:r w:rsidRPr="00D72F37">
              <w:rPr>
                <w:sz w:val="22"/>
                <w:szCs w:val="22"/>
              </w:rPr>
              <w:t>;</w:t>
            </w:r>
          </w:p>
          <w:p w:rsidR="00BF339E" w:rsidRDefault="00BF339E" w:rsidP="00362AB0">
            <w:pPr>
              <w:rPr>
                <w:sz w:val="22"/>
                <w:szCs w:val="22"/>
              </w:rPr>
            </w:pPr>
          </w:p>
          <w:p w:rsidR="00B411DB" w:rsidRDefault="009635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71819" w:rsidRPr="00C50B27" w:rsidRDefault="0087181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3E1C14" w:rsidRPr="00C50B27" w:rsidRDefault="003E1C14" w:rsidP="003E1C1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3E1C14" w:rsidRDefault="003E1C14" w:rsidP="003E1C14">
            <w:pPr>
              <w:rPr>
                <w:sz w:val="22"/>
                <w:szCs w:val="22"/>
              </w:rPr>
            </w:pPr>
          </w:p>
          <w:p w:rsidR="00E963E1" w:rsidRDefault="003E1C14" w:rsidP="00E96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E963E1">
              <w:rPr>
                <w:sz w:val="22"/>
                <w:szCs w:val="22"/>
              </w:rPr>
              <w:t xml:space="preserve">Uveďte, které výroky týkající se aspektů spolupráce učitele s AP jsou hodnoceny nejvýše. Využijte k porovnání alespoň ar. </w:t>
            </w:r>
            <w:proofErr w:type="gramStart"/>
            <w:r w:rsidR="00E963E1">
              <w:rPr>
                <w:sz w:val="22"/>
                <w:szCs w:val="22"/>
              </w:rPr>
              <w:t>průměr</w:t>
            </w:r>
            <w:proofErr w:type="gramEnd"/>
            <w:r w:rsidR="00E963E1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B411DB" w:rsidRPr="00C50B27" w:rsidRDefault="00E963E1" w:rsidP="00E96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963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0465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83DD8">
              <w:rPr>
                <w:sz w:val="22"/>
                <w:szCs w:val="22"/>
              </w:rPr>
              <w:t xml:space="preserve"> </w:t>
            </w:r>
            <w:r w:rsidR="00904658">
              <w:rPr>
                <w:sz w:val="22"/>
                <w:szCs w:val="22"/>
              </w:rPr>
              <w:t>9</w:t>
            </w:r>
            <w:r w:rsidR="00983DD8">
              <w:rPr>
                <w:sz w:val="22"/>
                <w:szCs w:val="22"/>
              </w:rPr>
              <w:t>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83DD8">
              <w:rPr>
                <w:sz w:val="22"/>
                <w:szCs w:val="22"/>
              </w:rPr>
              <w:t xml:space="preserve"> Iva Staňková,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FAE" w:rsidRDefault="007D1FAE">
      <w:r>
        <w:separator/>
      </w:r>
    </w:p>
  </w:endnote>
  <w:endnote w:type="continuationSeparator" w:id="0">
    <w:p w:rsidR="007D1FAE" w:rsidRDefault="007D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FAE" w:rsidRDefault="007D1FAE">
      <w:r>
        <w:separator/>
      </w:r>
    </w:p>
  </w:footnote>
  <w:footnote w:type="continuationSeparator" w:id="0">
    <w:p w:rsidR="007D1FAE" w:rsidRDefault="007D1F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587"/>
    <w:rsid w:val="000E2C47"/>
    <w:rsid w:val="000F56F1"/>
    <w:rsid w:val="00103BD8"/>
    <w:rsid w:val="00170727"/>
    <w:rsid w:val="00177B71"/>
    <w:rsid w:val="001A654C"/>
    <w:rsid w:val="001D22C1"/>
    <w:rsid w:val="00230C0B"/>
    <w:rsid w:val="002517E7"/>
    <w:rsid w:val="0029449F"/>
    <w:rsid w:val="002F7E33"/>
    <w:rsid w:val="00362AB0"/>
    <w:rsid w:val="003A6A2B"/>
    <w:rsid w:val="003E1C14"/>
    <w:rsid w:val="003F5DA2"/>
    <w:rsid w:val="003F67BF"/>
    <w:rsid w:val="00480B6F"/>
    <w:rsid w:val="004927DB"/>
    <w:rsid w:val="00492D3D"/>
    <w:rsid w:val="00494CD1"/>
    <w:rsid w:val="004A454A"/>
    <w:rsid w:val="00512982"/>
    <w:rsid w:val="00512FE0"/>
    <w:rsid w:val="00514664"/>
    <w:rsid w:val="00526D47"/>
    <w:rsid w:val="0055255D"/>
    <w:rsid w:val="00573CCB"/>
    <w:rsid w:val="005C219A"/>
    <w:rsid w:val="005C7B73"/>
    <w:rsid w:val="005D5F07"/>
    <w:rsid w:val="0060122F"/>
    <w:rsid w:val="0062276A"/>
    <w:rsid w:val="0065052C"/>
    <w:rsid w:val="006847E2"/>
    <w:rsid w:val="00730C1A"/>
    <w:rsid w:val="007D1FAE"/>
    <w:rsid w:val="008013C2"/>
    <w:rsid w:val="00834807"/>
    <w:rsid w:val="00852F4C"/>
    <w:rsid w:val="00854FFE"/>
    <w:rsid w:val="00870561"/>
    <w:rsid w:val="00871819"/>
    <w:rsid w:val="008A292F"/>
    <w:rsid w:val="008E428D"/>
    <w:rsid w:val="00904658"/>
    <w:rsid w:val="00914C51"/>
    <w:rsid w:val="00921DC3"/>
    <w:rsid w:val="00960A21"/>
    <w:rsid w:val="00963587"/>
    <w:rsid w:val="00983858"/>
    <w:rsid w:val="00983DD8"/>
    <w:rsid w:val="00986215"/>
    <w:rsid w:val="009E5CFB"/>
    <w:rsid w:val="00A429D6"/>
    <w:rsid w:val="00A55D52"/>
    <w:rsid w:val="00A76569"/>
    <w:rsid w:val="00A81869"/>
    <w:rsid w:val="00A927CD"/>
    <w:rsid w:val="00AC1E1C"/>
    <w:rsid w:val="00AD4AE3"/>
    <w:rsid w:val="00B411DB"/>
    <w:rsid w:val="00B750CA"/>
    <w:rsid w:val="00B95084"/>
    <w:rsid w:val="00B95DAA"/>
    <w:rsid w:val="00BA3203"/>
    <w:rsid w:val="00BD7143"/>
    <w:rsid w:val="00BF339E"/>
    <w:rsid w:val="00C03D7D"/>
    <w:rsid w:val="00C24F9B"/>
    <w:rsid w:val="00C33456"/>
    <w:rsid w:val="00C50B27"/>
    <w:rsid w:val="00C5508A"/>
    <w:rsid w:val="00C73AA0"/>
    <w:rsid w:val="00C962E4"/>
    <w:rsid w:val="00CB121E"/>
    <w:rsid w:val="00CC28E4"/>
    <w:rsid w:val="00CE0B0D"/>
    <w:rsid w:val="00D24AC7"/>
    <w:rsid w:val="00D62416"/>
    <w:rsid w:val="00D72F37"/>
    <w:rsid w:val="00DB4D96"/>
    <w:rsid w:val="00DC1BF5"/>
    <w:rsid w:val="00DD48FE"/>
    <w:rsid w:val="00E415E5"/>
    <w:rsid w:val="00E66D9A"/>
    <w:rsid w:val="00E709EA"/>
    <w:rsid w:val="00E87FCF"/>
    <w:rsid w:val="00E963E1"/>
    <w:rsid w:val="00EB36B8"/>
    <w:rsid w:val="00EB3AD7"/>
    <w:rsid w:val="00EC0DED"/>
    <w:rsid w:val="00EC1644"/>
    <w:rsid w:val="00ED6D40"/>
    <w:rsid w:val="00F11F65"/>
    <w:rsid w:val="00F7547F"/>
    <w:rsid w:val="00FC7186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C322C"/>
  <w15:chartTrackingRefBased/>
  <w15:docId w15:val="{D6FDEDFA-C3E8-4E76-BB90-9768C4E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3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%20Sta&#328;kov&#225;\AppData\Local\Packages\microsoft.windowscommunicationsapps_8wekyb3d8bbwe\LocalState\Files\S0\666\Attachments\POSUDEK%20VEDOUC&#205;HO%20BAKAL&#193;&#344;SK&#201;%20PR&#193;CE_2022%5b19400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PRÁCE_2022[19400]</Template>
  <TotalTime>1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2022-05-10T09:21:00Z</dcterms:created>
  <dcterms:modified xsi:type="dcterms:W3CDTF">2022-05-11T16:16:00Z</dcterms:modified>
</cp:coreProperties>
</file>