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25FB080" w14:textId="77777777" w:rsidTr="00C50B27">
        <w:tc>
          <w:tcPr>
            <w:tcW w:w="9828" w:type="dxa"/>
            <w:gridSpan w:val="9"/>
          </w:tcPr>
          <w:p w14:paraId="45CB4696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8FADF00" w14:textId="77777777" w:rsidTr="00C50B27">
        <w:tc>
          <w:tcPr>
            <w:tcW w:w="2808" w:type="dxa"/>
          </w:tcPr>
          <w:p w14:paraId="4C02E7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67170A3" w14:textId="342BE912" w:rsidR="006847E2" w:rsidRPr="00C50B27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Tihlaříková</w:t>
            </w:r>
            <w:proofErr w:type="spellEnd"/>
          </w:p>
        </w:tc>
      </w:tr>
      <w:tr w:rsidR="006847E2" w:rsidRPr="00C50B27" w14:paraId="19F06DCA" w14:textId="77777777" w:rsidTr="00C50B27">
        <w:tc>
          <w:tcPr>
            <w:tcW w:w="2808" w:type="dxa"/>
          </w:tcPr>
          <w:p w14:paraId="7B49EF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E6D15F6" w14:textId="48E44D12" w:rsidR="006847E2" w:rsidRPr="00C50B27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učitelů s asistenty pedagoga na základních školách</w:t>
            </w:r>
          </w:p>
        </w:tc>
      </w:tr>
      <w:tr w:rsidR="006847E2" w:rsidRPr="00C50B27" w14:paraId="02519709" w14:textId="77777777" w:rsidTr="00C50B27">
        <w:tc>
          <w:tcPr>
            <w:tcW w:w="2808" w:type="dxa"/>
          </w:tcPr>
          <w:p w14:paraId="37B095A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C6B1000" w14:textId="0334F3DB" w:rsidR="006847E2" w:rsidRPr="00C50B27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2D7F8E9" w14:textId="77777777" w:rsidTr="00C50B27">
        <w:tc>
          <w:tcPr>
            <w:tcW w:w="2808" w:type="dxa"/>
          </w:tcPr>
          <w:p w14:paraId="0F1BEF3E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DB5CF21" w14:textId="0B032179" w:rsidR="006847E2" w:rsidRPr="00C50B27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AA2CBA" w14:textId="77777777" w:rsidTr="00C50B27">
        <w:tc>
          <w:tcPr>
            <w:tcW w:w="2808" w:type="dxa"/>
          </w:tcPr>
          <w:p w14:paraId="3274C6E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4FF77F8" w14:textId="12092100" w:rsidR="006847E2" w:rsidRPr="00C50B27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45D29E4" w14:textId="77777777" w:rsidTr="00C50B27">
        <w:tc>
          <w:tcPr>
            <w:tcW w:w="2808" w:type="dxa"/>
            <w:vAlign w:val="center"/>
          </w:tcPr>
          <w:p w14:paraId="7682A7E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D70E61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380D2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6A69876" w14:textId="77777777" w:rsidTr="00C50B27">
        <w:tc>
          <w:tcPr>
            <w:tcW w:w="9828" w:type="dxa"/>
            <w:gridSpan w:val="9"/>
            <w:shd w:val="clear" w:color="auto" w:fill="A6A6A6"/>
          </w:tcPr>
          <w:p w14:paraId="651D0DC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96FB210" w14:textId="77777777" w:rsidTr="00C50B27">
        <w:tc>
          <w:tcPr>
            <w:tcW w:w="6791" w:type="dxa"/>
            <w:gridSpan w:val="3"/>
          </w:tcPr>
          <w:p w14:paraId="6033A26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7EB65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A86028" w14:textId="0343C4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7DD538" w14:textId="59D587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99464" w14:textId="6FBA9F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6EB25F" w14:textId="6584BB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BDABAC" w14:textId="300B904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94D64FA" w14:textId="77777777" w:rsidTr="00C50B27">
        <w:tc>
          <w:tcPr>
            <w:tcW w:w="6791" w:type="dxa"/>
            <w:gridSpan w:val="3"/>
          </w:tcPr>
          <w:p w14:paraId="6D0EDBB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0FD5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7A5C54" w14:textId="229F28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34FE39" w14:textId="01B548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9A65B" w14:textId="0BC78E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F95C6" w14:textId="13E9CF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1A6EB" w14:textId="46AA72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016C2B7" w14:textId="77777777" w:rsidTr="00C50B27">
        <w:tc>
          <w:tcPr>
            <w:tcW w:w="6791" w:type="dxa"/>
            <w:gridSpan w:val="3"/>
          </w:tcPr>
          <w:p w14:paraId="2927C25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5705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68B4724" w14:textId="4EDE2F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34F53D" w14:textId="3CC657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2B0F1BD" w14:textId="2016BE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36AB90" w14:textId="23A5BC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608D3A" w14:textId="2840DA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C7C59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38956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12DDB04" w14:textId="77777777" w:rsidTr="00C50B27">
        <w:tc>
          <w:tcPr>
            <w:tcW w:w="6791" w:type="dxa"/>
            <w:gridSpan w:val="3"/>
          </w:tcPr>
          <w:p w14:paraId="4FF3219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D5B69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E923C3" w14:textId="6415E2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0DD883" w14:textId="48E714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38105A" w14:textId="416132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822B7" w14:textId="231395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B88E0A" w14:textId="5B0D2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5D7912" w14:textId="77777777" w:rsidTr="00C50B27">
        <w:tc>
          <w:tcPr>
            <w:tcW w:w="6791" w:type="dxa"/>
            <w:gridSpan w:val="3"/>
          </w:tcPr>
          <w:p w14:paraId="073809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BE1FB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85C97A" w14:textId="368BF8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8F3DA3" w14:textId="32CB68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3C7AD8" w14:textId="4079CA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418823" w14:textId="1B65B3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106E20" w14:textId="27A6E2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3E4ED0F" w14:textId="77777777" w:rsidTr="00C50B27">
        <w:tc>
          <w:tcPr>
            <w:tcW w:w="6791" w:type="dxa"/>
            <w:gridSpan w:val="3"/>
          </w:tcPr>
          <w:p w14:paraId="21FA914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4A39C7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3B76FDB" w14:textId="76D0759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4AF57C" w14:textId="1F6813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B8501E" w14:textId="5706153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E65FF8" w14:textId="026AD1F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C9B76" w14:textId="484B0E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5316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06747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8E2A9D4" w14:textId="77777777" w:rsidTr="00C50B27">
        <w:tc>
          <w:tcPr>
            <w:tcW w:w="6791" w:type="dxa"/>
            <w:gridSpan w:val="3"/>
          </w:tcPr>
          <w:p w14:paraId="344F23E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2200A1" w14:textId="50D82D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7F0F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F9214F2" w14:textId="33B8BA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3A3D57" w14:textId="121B13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4FF9A3" w14:textId="540655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28C38C" w14:textId="363CC2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93EB733" w14:textId="77777777" w:rsidTr="00C50B27">
        <w:tc>
          <w:tcPr>
            <w:tcW w:w="6791" w:type="dxa"/>
            <w:gridSpan w:val="3"/>
          </w:tcPr>
          <w:p w14:paraId="4A99E6E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D3D2C27" w14:textId="0F5919C7" w:rsidR="0055255D" w:rsidRPr="00C50B27" w:rsidRDefault="000614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D39906" w14:textId="683E94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A2789D" w14:textId="43E413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1F9D535" w14:textId="1FC63F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75389C" w14:textId="136EB9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0970F1" w14:textId="19D44DC0" w:rsidR="0055255D" w:rsidRPr="00C50B27" w:rsidRDefault="0055255D" w:rsidP="000614DB">
            <w:pPr>
              <w:rPr>
                <w:sz w:val="22"/>
                <w:szCs w:val="22"/>
              </w:rPr>
            </w:pPr>
          </w:p>
        </w:tc>
      </w:tr>
      <w:tr w:rsidR="0055255D" w:rsidRPr="00C50B27" w14:paraId="4E03D1A8" w14:textId="77777777" w:rsidTr="00C50B27">
        <w:tc>
          <w:tcPr>
            <w:tcW w:w="6791" w:type="dxa"/>
            <w:gridSpan w:val="3"/>
          </w:tcPr>
          <w:p w14:paraId="5606FDB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54015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7EBB56" w14:textId="6C8CCD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E5B633" w14:textId="0D2F59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8B81D7" w14:textId="498EFA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01019A" w14:textId="1BB6A9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A74B63" w14:textId="00B786A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7694A0" w14:textId="77777777" w:rsidTr="00C50B27">
        <w:tc>
          <w:tcPr>
            <w:tcW w:w="6791" w:type="dxa"/>
            <w:gridSpan w:val="3"/>
          </w:tcPr>
          <w:p w14:paraId="038EF8D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EEC3B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A5F6BF" w14:textId="70C694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F7E456" w14:textId="0D34863A" w:rsidR="0055255D" w:rsidRPr="00C50B27" w:rsidRDefault="0055255D" w:rsidP="000614D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FFA71D" w14:textId="330E05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ABE48" w14:textId="3BF06D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229337" w14:textId="119DAC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33787F1" w14:textId="77777777" w:rsidTr="00B411DB">
        <w:tc>
          <w:tcPr>
            <w:tcW w:w="9828" w:type="dxa"/>
            <w:gridSpan w:val="9"/>
            <w:shd w:val="clear" w:color="auto" w:fill="A6A6A6"/>
          </w:tcPr>
          <w:p w14:paraId="5A308A5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3ACD1D6" w14:textId="77777777" w:rsidTr="00C50B27">
        <w:tc>
          <w:tcPr>
            <w:tcW w:w="6791" w:type="dxa"/>
            <w:gridSpan w:val="3"/>
          </w:tcPr>
          <w:p w14:paraId="5466F0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C2D2686" w14:textId="790A046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2BA33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42077B4" w14:textId="2BBC7CB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9CF342" w14:textId="57DBF11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2CEDA9" w14:textId="2133B60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A65F90" w14:textId="68DDD4A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271E77" w14:textId="77777777" w:rsidTr="00C50B27">
        <w:tc>
          <w:tcPr>
            <w:tcW w:w="6791" w:type="dxa"/>
            <w:gridSpan w:val="3"/>
          </w:tcPr>
          <w:p w14:paraId="67FAAC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6C7C9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7E749C" w14:textId="105892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4C384C" w14:textId="30E7EF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189B38" w14:textId="4CD979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07847F" w14:textId="4E05A7A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72A4C0" w14:textId="49FCEF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C53952" w14:textId="77777777" w:rsidTr="00C50B27">
        <w:tc>
          <w:tcPr>
            <w:tcW w:w="9828" w:type="dxa"/>
            <w:gridSpan w:val="9"/>
          </w:tcPr>
          <w:p w14:paraId="54C8697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784206B" w14:textId="147DC0BF" w:rsidR="00B411DB" w:rsidRDefault="000614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a stále diskutovaném tématu. Oceňuji volbu tohoto tématu i jeho zpracování, které považuji za kvalitní. Nicméně vzhledem ke kvalitám textu se domnívám, že mohla autorka zvolit hlubší a inovativnější výzkumný problém.</w:t>
            </w:r>
          </w:p>
          <w:p w14:paraId="375816D6" w14:textId="128F47F2" w:rsidR="000614DB" w:rsidRPr="00B926F4" w:rsidRDefault="000614DB" w:rsidP="00362AB0">
            <w:pPr>
              <w:rPr>
                <w:b/>
                <w:bCs/>
                <w:sz w:val="22"/>
                <w:szCs w:val="22"/>
              </w:rPr>
            </w:pPr>
            <w:r w:rsidRPr="00B926F4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DC7C22B" w14:textId="70D981BB" w:rsidR="000614DB" w:rsidRDefault="000614DB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představuje velmi dobře zpracovanou teoretickou analýzu. Oceňuji, že se v teorii věnuje výhradně stanovenému tématu, které podrobně popisuje. </w:t>
            </w:r>
          </w:p>
          <w:p w14:paraId="6352E71B" w14:textId="2DA0972D" w:rsidR="000614DB" w:rsidRDefault="000614DB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dobře pracuje se zdroji a legislativou. Preferuje souvislý text, což teoretické části přidává na kvalitě.</w:t>
            </w:r>
          </w:p>
          <w:p w14:paraId="04D466AD" w14:textId="3E1C5859" w:rsidR="000614DB" w:rsidRDefault="000614DB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Zpracované shrnutí </w:t>
            </w:r>
            <w:r w:rsidR="006E1DF3"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 xml:space="preserve">přidává zase na přehlednosti a větší </w:t>
            </w:r>
            <w:r w:rsidR="00B926F4">
              <w:rPr>
                <w:sz w:val="22"/>
                <w:szCs w:val="22"/>
              </w:rPr>
              <w:t>propojenosti</w:t>
            </w:r>
            <w:r>
              <w:rPr>
                <w:sz w:val="22"/>
                <w:szCs w:val="22"/>
              </w:rPr>
              <w:t xml:space="preserve"> s praktickou části.</w:t>
            </w:r>
          </w:p>
          <w:p w14:paraId="21EE560E" w14:textId="75830C0A" w:rsidR="000614DB" w:rsidRPr="00B926F4" w:rsidRDefault="00B926F4" w:rsidP="00B926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vhodnou výzkumnou strategii a ráda bych ocenila do</w:t>
            </w:r>
            <w:r w:rsidRPr="00B926F4">
              <w:rPr>
                <w:sz w:val="22"/>
                <w:szCs w:val="22"/>
              </w:rPr>
              <w:t xml:space="preserve">tazník vlastní konstrukce, který na začátku praktické části autorka rozsáhle představuje. </w:t>
            </w:r>
          </w:p>
          <w:p w14:paraId="6EF38FE9" w14:textId="1100626C" w:rsidR="00B926F4" w:rsidRDefault="00B926F4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otázka, zda bylo nutné implementovat do dotazníku tak vysoký počet položek.</w:t>
            </w:r>
          </w:p>
          <w:p w14:paraId="56CC907D" w14:textId="38C820CD" w:rsidR="00B926F4" w:rsidRDefault="00B926F4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doplněná přehledným grafickým znázorněním.</w:t>
            </w:r>
          </w:p>
          <w:p w14:paraId="552E029E" w14:textId="770471A2" w:rsidR="00B926F4" w:rsidRDefault="00B926F4" w:rsidP="000614D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zajímavé považuji i výpovědi respondentů v otevřené položce. </w:t>
            </w:r>
          </w:p>
          <w:p w14:paraId="391E4517" w14:textId="77777777" w:rsidR="006E1DF3" w:rsidRDefault="00B926F4" w:rsidP="00B926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autorka kvalitně zpracovala </w:t>
            </w:r>
            <w:r w:rsidRPr="00B926F4">
              <w:rPr>
                <w:sz w:val="22"/>
                <w:szCs w:val="22"/>
              </w:rPr>
              <w:t>také diskuzi</w:t>
            </w:r>
            <w:r w:rsidR="006E1DF3">
              <w:rPr>
                <w:sz w:val="22"/>
                <w:szCs w:val="22"/>
              </w:rPr>
              <w:t>.</w:t>
            </w:r>
          </w:p>
          <w:p w14:paraId="06EB50DB" w14:textId="5B507038" w:rsidR="00B411DB" w:rsidRPr="006E1DF3" w:rsidRDefault="006E1DF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26F4" w:rsidRPr="00B926F4">
              <w:rPr>
                <w:sz w:val="22"/>
                <w:szCs w:val="22"/>
              </w:rPr>
              <w:t>oporučení pro praxi je</w:t>
            </w:r>
            <w:r>
              <w:rPr>
                <w:sz w:val="22"/>
                <w:szCs w:val="22"/>
              </w:rPr>
              <w:t xml:space="preserve"> </w:t>
            </w:r>
            <w:r w:rsidR="00B926F4" w:rsidRPr="00B926F4">
              <w:rPr>
                <w:sz w:val="22"/>
                <w:szCs w:val="22"/>
              </w:rPr>
              <w:t>reálným doporučením, které by bylo možné v praxi skutečně využít.</w:t>
            </w:r>
          </w:p>
          <w:p w14:paraId="0C899FD4" w14:textId="7C8C5510" w:rsidR="00F1326B" w:rsidRPr="00B926F4" w:rsidRDefault="00B926F4" w:rsidP="00362AB0">
            <w:pPr>
              <w:rPr>
                <w:b/>
                <w:bCs/>
                <w:sz w:val="22"/>
                <w:szCs w:val="22"/>
              </w:rPr>
            </w:pPr>
            <w:r w:rsidRPr="00B926F4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1C5AF0AC" w14:textId="77777777" w:rsidTr="00C50B27">
        <w:tc>
          <w:tcPr>
            <w:tcW w:w="9828" w:type="dxa"/>
            <w:gridSpan w:val="9"/>
          </w:tcPr>
          <w:p w14:paraId="5F2816EF" w14:textId="55B448A9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B926F4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B926F4">
              <w:rPr>
                <w:b/>
                <w:sz w:val="22"/>
                <w:szCs w:val="22"/>
              </w:rPr>
              <w:t>:</w:t>
            </w:r>
          </w:p>
          <w:p w14:paraId="67DD36D1" w14:textId="77777777" w:rsidR="00B411DB" w:rsidRDefault="00B926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největší překážku spatřujete v dobré spolupráci mezi učitelem a asistentem pedagoga?</w:t>
            </w:r>
          </w:p>
          <w:p w14:paraId="6FCCBC26" w14:textId="2DB77BE0" w:rsidR="00B926F4" w:rsidRPr="00C50B27" w:rsidRDefault="00B926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Promít</w:t>
            </w:r>
            <w:r w:rsidR="006E1DF3">
              <w:rPr>
                <w:sz w:val="22"/>
                <w:szCs w:val="22"/>
              </w:rPr>
              <w:t>ají se do této spolupráce nejednotné nároky na vzdělávání asistentů pedagoga?</w:t>
            </w:r>
          </w:p>
        </w:tc>
      </w:tr>
      <w:tr w:rsidR="00B411DB" w:rsidRPr="00C50B27" w14:paraId="70C01897" w14:textId="77777777" w:rsidTr="00C50B27">
        <w:tc>
          <w:tcPr>
            <w:tcW w:w="6791" w:type="dxa"/>
            <w:gridSpan w:val="3"/>
          </w:tcPr>
          <w:p w14:paraId="67CFBB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758B5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11426771" w14:textId="0785B8C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870CDA" w14:textId="300E1D4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704E6E1" w14:textId="28852F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21A1DDB" w14:textId="187F79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F82569" w14:textId="6D6C39D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26BE0B" w14:textId="77777777" w:rsidTr="00C50B27">
        <w:tc>
          <w:tcPr>
            <w:tcW w:w="4068" w:type="dxa"/>
            <w:gridSpan w:val="2"/>
            <w:vAlign w:val="center"/>
          </w:tcPr>
          <w:p w14:paraId="147C44D5" w14:textId="7DD80BB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14DB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14:paraId="7E69491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7155840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676E" w14:textId="77777777" w:rsidR="00666F93" w:rsidRDefault="00666F93">
      <w:r>
        <w:separator/>
      </w:r>
    </w:p>
  </w:endnote>
  <w:endnote w:type="continuationSeparator" w:id="0">
    <w:p w14:paraId="5C3E0F1D" w14:textId="77777777" w:rsidR="00666F93" w:rsidRDefault="0066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5364" w14:textId="77777777" w:rsidR="00666F93" w:rsidRDefault="00666F93">
      <w:r>
        <w:separator/>
      </w:r>
    </w:p>
  </w:footnote>
  <w:footnote w:type="continuationSeparator" w:id="0">
    <w:p w14:paraId="6C9C684C" w14:textId="77777777" w:rsidR="00666F93" w:rsidRDefault="00666F93">
      <w:r>
        <w:continuationSeparator/>
      </w:r>
    </w:p>
  </w:footnote>
  <w:footnote w:id="1">
    <w:p w14:paraId="3B4EA03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EFB"/>
    <w:multiLevelType w:val="hybridMultilevel"/>
    <w:tmpl w:val="8A403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DB"/>
    <w:rsid w:val="000614DB"/>
    <w:rsid w:val="00154F27"/>
    <w:rsid w:val="0021256F"/>
    <w:rsid w:val="00362AB0"/>
    <w:rsid w:val="003F5DA2"/>
    <w:rsid w:val="00512982"/>
    <w:rsid w:val="00526D47"/>
    <w:rsid w:val="0055255D"/>
    <w:rsid w:val="005C219A"/>
    <w:rsid w:val="00666F93"/>
    <w:rsid w:val="006847E2"/>
    <w:rsid w:val="006E1DF3"/>
    <w:rsid w:val="007553A2"/>
    <w:rsid w:val="008614B3"/>
    <w:rsid w:val="00952C62"/>
    <w:rsid w:val="009A27D5"/>
    <w:rsid w:val="00B411DB"/>
    <w:rsid w:val="00B926F4"/>
    <w:rsid w:val="00BA3203"/>
    <w:rsid w:val="00C50B27"/>
    <w:rsid w:val="00CA7D64"/>
    <w:rsid w:val="00D05C79"/>
    <w:rsid w:val="00DC1BF5"/>
    <w:rsid w:val="00E709EA"/>
    <w:rsid w:val="00E947FD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A66C1"/>
  <w15:chartTrackingRefBased/>
  <w15:docId w15:val="{D1CEF12B-A2B9-D54E-9597-D4445F7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2022-05-11T05:05:00Z</cp:lastPrinted>
  <dcterms:created xsi:type="dcterms:W3CDTF">2022-05-11T05:05:00Z</dcterms:created>
  <dcterms:modified xsi:type="dcterms:W3CDTF">2022-05-11T05:05:00Z</dcterms:modified>
</cp:coreProperties>
</file>