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01B135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A1217" w:rsidRPr="00BA1217">
        <w:rPr>
          <w:rFonts w:asciiTheme="minorHAnsi" w:hAnsiTheme="minorHAnsi" w:cstheme="minorHAnsi"/>
          <w:sz w:val="22"/>
          <w:szCs w:val="22"/>
        </w:rPr>
        <w:t>Adéla Machálková</w:t>
      </w:r>
    </w:p>
    <w:p w14:paraId="7BEB1D07" w14:textId="435F72F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1217" w:rsidRPr="00BA1217">
        <w:rPr>
          <w:rFonts w:asciiTheme="minorHAnsi" w:hAnsiTheme="minorHAnsi" w:cstheme="minorHAnsi"/>
          <w:sz w:val="22"/>
          <w:szCs w:val="22"/>
        </w:rPr>
        <w:t>Optimalizace základu daně z příjmů u vybrané fyzické osoby</w:t>
      </w:r>
    </w:p>
    <w:p w14:paraId="05C5954D" w14:textId="6E3A35B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A1217">
        <w:rPr>
          <w:rFonts w:cstheme="minorHAnsi"/>
        </w:rPr>
        <w:t>Doc. Ing. Jana Janoušková, Ph.D.</w:t>
      </w:r>
    </w:p>
    <w:p w14:paraId="07FD52EA" w14:textId="32A6B41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A121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75628C" w:rsidR="000E094A" w:rsidRDefault="003C2B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7122D" w14:textId="77777777" w:rsidR="003C2B98" w:rsidRPr="00AE3250" w:rsidRDefault="00BA1217" w:rsidP="00BA121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3250">
              <w:rPr>
                <w:rFonts w:ascii="Calibri" w:hAnsi="Calibri" w:cs="Calibri"/>
              </w:rPr>
              <w:t>Autorka si pro svou práci zvolila zajímavé téma</w:t>
            </w:r>
            <w:r w:rsidRPr="00AE3250">
              <w:rPr>
                <w:rFonts w:ascii="Calibri" w:hAnsi="Calibri" w:cs="Calibri"/>
                <w:color w:val="000000"/>
              </w:rPr>
              <w:t>, a jako hlavní cíl si na základě analýzy právních předpisů a současné hospodářské situace podnikatele zvolila navrhnout opatření vedoucí k optimalizaci daňové a odvodové povinnosti</w:t>
            </w:r>
            <w:r w:rsidRPr="00AE3250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 w:rsidR="003C2B9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7ED3E311" w14:textId="1C772E7E" w:rsidR="000E094A" w:rsidRPr="003C2B98" w:rsidRDefault="003C2B98" w:rsidP="003C2B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E3250">
              <w:rPr>
                <w:rFonts w:ascii="Calibri" w:hAnsi="Calibri" w:cs="Calibri"/>
              </w:rPr>
              <w:t>Výzkumný problém a cíl práce byl ze strany studentky jasně identifikován</w:t>
            </w:r>
            <w:r>
              <w:rPr>
                <w:rFonts w:ascii="Calibri" w:hAnsi="Calibri" w:cs="Calibri"/>
              </w:rPr>
              <w:t xml:space="preserve"> a souvisí s tématem práce</w:t>
            </w:r>
            <w:r w:rsidRPr="00AE325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3C2B98">
              <w:rPr>
                <w:rFonts w:cstheme="minorHAnsi"/>
              </w:rPr>
              <w:t>Rovněž správně zvolila metody a postupy pro naplnění cílů práce</w:t>
            </w:r>
            <w:r>
              <w:rPr>
                <w:rFonts w:cstheme="minorHAnsi"/>
              </w:rPr>
              <w:t>.</w:t>
            </w:r>
            <w:r w:rsidRPr="00BA121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292738" w:rsidR="000E094A" w:rsidRDefault="003C2B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381A3E73" w:rsidR="000E094A" w:rsidRPr="00130E3E" w:rsidRDefault="00AE3250" w:rsidP="003C2B98">
            <w:r w:rsidRPr="00714A58">
              <w:t xml:space="preserve">Teoretickou část práce lze hodnotit jako ucelené zpracování vybraného tématu. </w:t>
            </w:r>
            <w:r>
              <w:t xml:space="preserve">Autorka vhodně zvolila zdroje ke zpracování dané problematiky a tyto </w:t>
            </w:r>
            <w:r w:rsidRPr="00002C8C">
              <w:t>použité prameny korespondují s</w:t>
            </w:r>
            <w:r>
              <w:t> </w:t>
            </w:r>
            <w:r w:rsidRPr="00002C8C">
              <w:t>tématem</w:t>
            </w:r>
            <w:r>
              <w:t xml:space="preserve">. Autorka rovněž dodržela citační normu, i když citování autora až po ukončení věty je zvláštní. Teoretická část práce je kvalitně zpracována a </w:t>
            </w:r>
            <w:r w:rsidR="003C2B98">
              <w:t>o</w:t>
            </w:r>
            <w:r>
              <w:t>bsahuje řadu relevantních informací.</w:t>
            </w:r>
            <w:r w:rsidRPr="00AD507B"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0C506E" w:rsidR="000E094A" w:rsidRDefault="003C2B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47A18" w14:textId="77777777" w:rsidR="00130E3E" w:rsidRDefault="00AE3250" w:rsidP="00AE32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73B50">
              <w:t xml:space="preserve">Aplikační část je zdařilá a autorka se soustředí na vyhodnocení </w:t>
            </w:r>
            <w:r>
              <w:t>optimální varianty zdanění. Práce je méně náročná na zpracování</w:t>
            </w:r>
            <w:r w:rsidR="00130E3E">
              <w:t xml:space="preserve">.  </w:t>
            </w:r>
            <w:r w:rsidR="00130E3E">
              <w:rPr>
                <w:rFonts w:cstheme="minorHAnsi"/>
              </w:rPr>
              <w:t>Již první výpočty (tab. 14, 15, 16) prokazují optimální variantu zdanění v rámci rodiny, nicméně studentka propočítala i další příklady, které dokazují vyšší odvodové zatížení (tj. sociální a zdravotní pojištění) pro danou rodinu a tím i méně výhodné varianty.</w:t>
            </w:r>
          </w:p>
          <w:p w14:paraId="303103B0" w14:textId="3E8678DF" w:rsidR="000E094A" w:rsidRPr="00130E3E" w:rsidRDefault="00130E3E" w:rsidP="00130E3E">
            <w:r>
              <w:t>Ale v</w:t>
            </w:r>
            <w:r w:rsidR="00AE3250" w:rsidRPr="00073B50">
              <w:t xml:space="preserve"> rámci zpracovávaného problému </w:t>
            </w:r>
            <w:r w:rsidR="00AE3250">
              <w:t xml:space="preserve">se </w:t>
            </w:r>
            <w:r w:rsidR="00AE3250" w:rsidRPr="00073B50">
              <w:t>autorka</w:t>
            </w:r>
            <w:r w:rsidR="00AE3250">
              <w:t xml:space="preserve"> opírá o teoretickou rešerši, náležitě</w:t>
            </w:r>
            <w:r w:rsidR="00AE3250" w:rsidRPr="00073B50">
              <w:t xml:space="preserve"> popsala a následně využila přiměřené metody výzkumu </w:t>
            </w:r>
            <w:r>
              <w:t>a o</w:t>
            </w:r>
            <w:r w:rsidRPr="00B737F5">
              <w:t>ceňuji zapracování aktuálních daňových změn pro rok 202</w:t>
            </w:r>
            <w:r>
              <w:t>2</w:t>
            </w:r>
            <w:r w:rsidRPr="00B737F5">
              <w:t xml:space="preserve">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C302E2" w:rsidR="000E094A" w:rsidRDefault="003C2B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E2638" w14:textId="77777777" w:rsidR="00AE3250" w:rsidRPr="00073B50" w:rsidRDefault="00AE3250" w:rsidP="00AE32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je přehledně zpracována a navazuje na poznatky uvedené v teoretické části. </w:t>
            </w:r>
            <w:r w:rsidRPr="00073B50">
              <w:t xml:space="preserve">V závěru práce pak </w:t>
            </w:r>
            <w:r>
              <w:t xml:space="preserve">autorka </w:t>
            </w:r>
            <w:r w:rsidRPr="00073B50">
              <w:t>na základě provedených analýz správně vyhodnotila zkoumaný problém.</w:t>
            </w:r>
          </w:p>
          <w:p w14:paraId="08191F52" w14:textId="7E23804A" w:rsidR="000E094A" w:rsidRPr="003C2B98" w:rsidRDefault="00AE3250" w:rsidP="003C2B98">
            <w:pPr>
              <w:jc w:val="both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 xml:space="preserve">Z 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rámci předloženého textu naplněn.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BC5550" w:rsidR="000E094A" w:rsidRDefault="003C2B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15A14101" w:rsidR="000E094A" w:rsidRPr="003C2B98" w:rsidRDefault="003C2B98" w:rsidP="003C2B98">
            <w:r w:rsidRPr="00714A58">
              <w:t xml:space="preserve">Stylistická úroveň práce je odpovídající. Práce má vhodně zvolenou logickou strukturu i metodologii zpracování a jednotlivé kapitoly vystihují zkoumanou problematiku.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9BF5F9" w:rsidR="009C7318" w:rsidRDefault="003C2B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3C2B98">
        <w:trPr>
          <w:trHeight w:val="70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5332D4BE" w:rsidR="00F92C79" w:rsidRPr="000E094A" w:rsidRDefault="003C2B98" w:rsidP="003C2B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Pr="00714A58">
              <w:t xml:space="preserve">Cíl, který si autorka vytýčila v úvodu, je splněn. </w:t>
            </w:r>
            <w:r>
              <w:t>Bakalářská práce splňuje požadavky, které jsou kladené na závěrečné práce studenta.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3E86C87" w:rsidR="009C7318" w:rsidRDefault="003C2B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731B8">
        <w:t>Má daňová úleva v podobě odečtu nezdanitelné části ze základu daně smysl vždy v případě poplatníka v ČR?</w:t>
      </w:r>
    </w:p>
    <w:p w14:paraId="55DA52BC" w14:textId="593BB9DE" w:rsidR="005C4ACA" w:rsidRDefault="003C2B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14A58">
        <w:t>Diskutovala jste své závěry s daným podnikatelským subjektem?</w:t>
      </w:r>
    </w:p>
    <w:p w14:paraId="1991DEDB" w14:textId="0771762F" w:rsidR="005C4ACA" w:rsidRPr="005C4ACA" w:rsidRDefault="003C2B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jednoduché se vyvázat z paušální daně?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A5F80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C2B9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C2B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3243" w14:textId="77777777" w:rsidR="00A044CF" w:rsidRDefault="00A044CF" w:rsidP="00A40E93">
      <w:pPr>
        <w:spacing w:after="0" w:line="240" w:lineRule="auto"/>
      </w:pPr>
      <w:r>
        <w:separator/>
      </w:r>
    </w:p>
  </w:endnote>
  <w:endnote w:type="continuationSeparator" w:id="0">
    <w:p w14:paraId="37F3754F" w14:textId="77777777" w:rsidR="00A044CF" w:rsidRDefault="00A044C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DBB52" w14:textId="77777777" w:rsidR="00A044CF" w:rsidRDefault="00A044CF" w:rsidP="00A40E93">
      <w:pPr>
        <w:spacing w:after="0" w:line="240" w:lineRule="auto"/>
      </w:pPr>
      <w:r>
        <w:separator/>
      </w:r>
    </w:p>
  </w:footnote>
  <w:footnote w:type="continuationSeparator" w:id="0">
    <w:p w14:paraId="74F013A4" w14:textId="77777777" w:rsidR="00A044CF" w:rsidRDefault="00A044C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E094A"/>
    <w:rsid w:val="00130E3E"/>
    <w:rsid w:val="00160916"/>
    <w:rsid w:val="0024258E"/>
    <w:rsid w:val="0029651C"/>
    <w:rsid w:val="002D3143"/>
    <w:rsid w:val="003C2B98"/>
    <w:rsid w:val="004D378C"/>
    <w:rsid w:val="005A3B4A"/>
    <w:rsid w:val="005C4ACA"/>
    <w:rsid w:val="0067082B"/>
    <w:rsid w:val="00694399"/>
    <w:rsid w:val="0073639B"/>
    <w:rsid w:val="007553A6"/>
    <w:rsid w:val="007B22ED"/>
    <w:rsid w:val="0085398A"/>
    <w:rsid w:val="008B781B"/>
    <w:rsid w:val="00974EA2"/>
    <w:rsid w:val="00987B93"/>
    <w:rsid w:val="009C322A"/>
    <w:rsid w:val="009C7318"/>
    <w:rsid w:val="00A044CF"/>
    <w:rsid w:val="00A40E93"/>
    <w:rsid w:val="00A7527E"/>
    <w:rsid w:val="00A8113C"/>
    <w:rsid w:val="00AE3250"/>
    <w:rsid w:val="00B14451"/>
    <w:rsid w:val="00BA1217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101D4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101D47"/>
    <w:rsid w:val="00510546"/>
    <w:rsid w:val="005E083B"/>
    <w:rsid w:val="00A7255F"/>
    <w:rsid w:val="00D335C8"/>
    <w:rsid w:val="00E7104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2022-06-08T11:44:00Z</dcterms:created>
  <dcterms:modified xsi:type="dcterms:W3CDTF">2022-06-08T11:44:00Z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