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0463FF6E"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1786C">
        <w:rPr>
          <w:rFonts w:asciiTheme="minorHAnsi" w:hAnsiTheme="minorHAnsi" w:cstheme="minorHAnsi"/>
          <w:sz w:val="22"/>
          <w:szCs w:val="22"/>
        </w:rPr>
        <w:t>Monika Šmídová</w:t>
      </w:r>
    </w:p>
    <w:p w14:paraId="7BEB1D07" w14:textId="17F714C9"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524888">
        <w:rPr>
          <w:rFonts w:asciiTheme="minorHAnsi" w:hAnsiTheme="minorHAnsi" w:cstheme="minorHAnsi"/>
          <w:sz w:val="22"/>
          <w:szCs w:val="22"/>
        </w:rPr>
        <w:t>Ing. Eliška Kozubíková, Ph.D.</w:t>
      </w:r>
    </w:p>
    <w:p w14:paraId="05C5954D" w14:textId="07266A9D"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947F1">
        <w:rPr>
          <w:rFonts w:cstheme="minorHAnsi"/>
        </w:rPr>
        <w:t xml:space="preserve">Daň z nemovitých věcí a její vliv na rozpočet obce </w:t>
      </w:r>
      <w:r w:rsidR="00CF069D">
        <w:rPr>
          <w:rFonts w:cstheme="minorHAnsi"/>
        </w:rPr>
        <w:t>Mořkov</w:t>
      </w:r>
    </w:p>
    <w:p w14:paraId="07FD52EA" w14:textId="4676D9E4"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24888">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24B0F86" w:rsidR="000E094A" w:rsidRDefault="007557CD"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56D12F1C" w:rsidR="000E094A" w:rsidRPr="000E094A" w:rsidRDefault="001C533B" w:rsidP="00CD12C3">
            <w:pPr>
              <w:tabs>
                <w:tab w:val="right" w:pos="8789"/>
              </w:tabs>
              <w:jc w:val="both"/>
              <w:rPr>
                <w:rFonts w:cstheme="minorHAnsi"/>
              </w:rPr>
            </w:pPr>
            <w:r>
              <w:rPr>
                <w:rFonts w:cstheme="minorHAnsi"/>
              </w:rPr>
              <w:t>Cíle a metody jsou formulovány srozumitelně, nicméně samotn</w:t>
            </w:r>
            <w:r w:rsidR="00D51E38">
              <w:rPr>
                <w:rFonts w:cstheme="minorHAnsi"/>
              </w:rPr>
              <w:t>é</w:t>
            </w:r>
            <w:r>
              <w:rPr>
                <w:rFonts w:cstheme="minorHAnsi"/>
              </w:rPr>
              <w:t xml:space="preserve"> nastavení podstaty práce, tj. </w:t>
            </w:r>
            <w:r w:rsidR="00CF069D">
              <w:rPr>
                <w:rFonts w:cstheme="minorHAnsi"/>
              </w:rPr>
              <w:t>řešit navýšení</w:t>
            </w:r>
            <w:r w:rsidR="007557CD">
              <w:rPr>
                <w:rFonts w:cstheme="minorHAnsi"/>
              </w:rPr>
              <w:t xml:space="preserve"> daně z nemovitých věcí prostřednictvím dotazníkového šetření mezi obyvateli, není příliš koncepční z pohledu rozhodování o financích obce. Formulace výzkumné otázky v kapitole Cíle a metody zpracování práce je uvedena v minulém čase.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5FA2FC4" w:rsidR="000E094A" w:rsidRDefault="00D51E38"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5A3FE0D" w14:textId="399B80BA" w:rsidR="00987B93" w:rsidRDefault="00524888" w:rsidP="00CD12C3">
            <w:pPr>
              <w:tabs>
                <w:tab w:val="right" w:pos="8789"/>
              </w:tabs>
              <w:jc w:val="both"/>
              <w:rPr>
                <w:rFonts w:cstheme="minorHAnsi"/>
              </w:rPr>
            </w:pPr>
            <w:r>
              <w:rPr>
                <w:rFonts w:cstheme="minorHAnsi"/>
              </w:rPr>
              <w:t xml:space="preserve">Teoretická část popisuje základní pojmy týkající se </w:t>
            </w:r>
            <w:r w:rsidR="00D51E38">
              <w:rPr>
                <w:rFonts w:cstheme="minorHAnsi"/>
              </w:rPr>
              <w:t xml:space="preserve">hospodaření obcí, daňové soustavy a daně z nemovitých věcí. </w:t>
            </w:r>
            <w:r w:rsidR="007557CD">
              <w:rPr>
                <w:rFonts w:cstheme="minorHAnsi"/>
              </w:rPr>
              <w:t>V</w:t>
            </w:r>
            <w:r w:rsidR="00D51E38">
              <w:rPr>
                <w:rFonts w:cstheme="minorHAnsi"/>
              </w:rPr>
              <w:t xml:space="preserve"> části zabývající se hospodařením obcí se nachází </w:t>
            </w:r>
            <w:r w:rsidR="007557CD">
              <w:rPr>
                <w:rFonts w:cstheme="minorHAnsi"/>
              </w:rPr>
              <w:t>občas</w:t>
            </w:r>
            <w:r w:rsidR="00D51E38">
              <w:rPr>
                <w:rFonts w:cstheme="minorHAnsi"/>
              </w:rPr>
              <w:t xml:space="preserve"> nepřesnost</w:t>
            </w:r>
            <w:r w:rsidR="007557CD">
              <w:rPr>
                <w:rFonts w:cstheme="minorHAnsi"/>
              </w:rPr>
              <w:t xml:space="preserve">i, vyplývající z použití zastaralých zdrojů. </w:t>
            </w:r>
            <w:r w:rsidR="00D51E38">
              <w:rPr>
                <w:rFonts w:cstheme="minorHAnsi"/>
              </w:rPr>
              <w:t xml:space="preserve"> Autorka také upřednostňuje využívání knižních zdrojů (často staršího data) namísto aktuální </w:t>
            </w:r>
            <w:r w:rsidR="007557CD">
              <w:rPr>
                <w:rFonts w:cstheme="minorHAnsi"/>
              </w:rPr>
              <w:t>legislativy</w:t>
            </w:r>
            <w:r w:rsidR="00D51E38">
              <w:rPr>
                <w:rFonts w:cstheme="minorHAnsi"/>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E26DDA5" w:rsidR="000E094A" w:rsidRDefault="00AD099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2A151E44" w14:textId="6D4AD585" w:rsidR="007557CD" w:rsidRDefault="00D51E38" w:rsidP="00CD12C3">
            <w:pPr>
              <w:tabs>
                <w:tab w:val="right" w:pos="8789"/>
              </w:tabs>
              <w:jc w:val="both"/>
              <w:rPr>
                <w:rFonts w:cstheme="minorHAnsi"/>
              </w:rPr>
            </w:pPr>
            <w:r>
              <w:rPr>
                <w:rFonts w:cstheme="minorHAnsi"/>
              </w:rPr>
              <w:t>Analýza hospodaření obce v letech 201</w:t>
            </w:r>
            <w:r w:rsidR="007557CD">
              <w:rPr>
                <w:rFonts w:cstheme="minorHAnsi"/>
              </w:rPr>
              <w:t>9</w:t>
            </w:r>
            <w:r>
              <w:rPr>
                <w:rFonts w:cstheme="minorHAnsi"/>
              </w:rPr>
              <w:t>-202</w:t>
            </w:r>
            <w:r w:rsidR="007557CD">
              <w:rPr>
                <w:rFonts w:cstheme="minorHAnsi"/>
              </w:rPr>
              <w:t>1</w:t>
            </w:r>
            <w:r>
              <w:rPr>
                <w:rFonts w:cstheme="minorHAnsi"/>
              </w:rPr>
              <w:t xml:space="preserve"> je zpracována </w:t>
            </w:r>
            <w:r w:rsidR="007557CD">
              <w:rPr>
                <w:rFonts w:cstheme="minorHAnsi"/>
              </w:rPr>
              <w:t>zjednodušeně, je představena pouze stručná analýza (resp. spíše popis) vývoje příjmů a výdajů v uvedených letech. Proto nelze na základě provedené analýzy souhlasit (ale ani vyvrátit) autorčino shrnující konstatování, že „obec využívá veškerých zdrojů k tomu, aby zlepšovala kvalitu života svých občanů“ (str. 46). Dani z nemovitých věcí je v analýze hospodaření věnována spíše dílčí pozornost. Dotazníkové šetření se zaměřuje především na zjištění povědomí respondentů o uvedené dani</w:t>
            </w:r>
            <w:r w:rsidR="004A1C9B">
              <w:rPr>
                <w:rFonts w:cstheme="minorHAnsi"/>
              </w:rPr>
              <w:t xml:space="preserve">. Problematické je vztahování uvedené daně k účelu využití. Daň z nemovitých věcí je neúčelová daň, nelze tedy poplatníkům předkládat jako fakt, že výnos daně bude využit konkrétním způsobem (přestože chápu autorčin záměr nějak respondentům odůvodnit případné zvýšení). Autorka se nezabývá vztahem výnosu uvedené daně k hospodaření obce – nezkoumá, zda je vůbec zvýšení nutné, případně proč je nutné či vhodné vzhledem k výsledkům hospodaření. Ve vyhodnocení dotazníku rovněž není uvedeno, jaké „zvláštní společenské situace“ má autorka na mysli při případném snižování místního koeficientu (to je uvedeno pouze v příloze v dotazníku). </w:t>
            </w:r>
          </w:p>
          <w:p w14:paraId="5E8FE840" w14:textId="77777777" w:rsidR="000E094A" w:rsidRDefault="000E094A" w:rsidP="00CD12C3">
            <w:pPr>
              <w:tabs>
                <w:tab w:val="right" w:pos="8789"/>
              </w:tabs>
              <w:jc w:val="both"/>
              <w:rPr>
                <w:rFonts w:cstheme="minorHAnsi"/>
              </w:rPr>
            </w:pPr>
          </w:p>
          <w:p w14:paraId="303103B0" w14:textId="5D1A8C94" w:rsidR="00AD0998" w:rsidRPr="000E094A" w:rsidRDefault="00AD0998"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05B76E2" w:rsidR="000E094A" w:rsidRDefault="004A1C9B"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6F333EEC" w:rsidR="000E094A" w:rsidRPr="000E094A" w:rsidRDefault="00AD0998" w:rsidP="00CD12C3">
            <w:pPr>
              <w:tabs>
                <w:tab w:val="right" w:pos="8789"/>
              </w:tabs>
              <w:jc w:val="both"/>
              <w:rPr>
                <w:rFonts w:cstheme="minorHAnsi"/>
              </w:rPr>
            </w:pPr>
            <w:r>
              <w:rPr>
                <w:rFonts w:cstheme="minorHAnsi"/>
              </w:rPr>
              <w:t xml:space="preserve">Autorka navrhuje konkrétní </w:t>
            </w:r>
            <w:r w:rsidR="004A1C9B">
              <w:rPr>
                <w:rFonts w:cstheme="minorHAnsi"/>
              </w:rPr>
              <w:t xml:space="preserve">doporučení, ta však nejsou propojena </w:t>
            </w:r>
            <w:r>
              <w:rPr>
                <w:rFonts w:cstheme="minorHAnsi"/>
              </w:rPr>
              <w:t>s dopadem do hospodaření obce.</w:t>
            </w:r>
          </w:p>
          <w:p w14:paraId="690D30CF" w14:textId="4F1812D4" w:rsid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1151519" w:rsidR="000E094A" w:rsidRDefault="002A48A9"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02C292AC" w:rsidR="000E094A" w:rsidRPr="000E094A" w:rsidRDefault="00AD0998" w:rsidP="00CD12C3">
            <w:pPr>
              <w:tabs>
                <w:tab w:val="right" w:pos="8789"/>
              </w:tabs>
              <w:jc w:val="both"/>
              <w:rPr>
                <w:rFonts w:cstheme="minorHAnsi"/>
              </w:rPr>
            </w:pPr>
            <w:r>
              <w:rPr>
                <w:rFonts w:cstheme="minorHAnsi"/>
              </w:rPr>
              <w:t xml:space="preserve">Textu </w:t>
            </w:r>
            <w:r w:rsidR="004A1C9B">
              <w:rPr>
                <w:rFonts w:cstheme="minorHAnsi"/>
              </w:rPr>
              <w:t xml:space="preserve">by prospěla důkladnější logická provázanost jednotlivých částí. Zdroje jsou citovány správně, v textu se místy vyskytují gramatické a stylistické chyby či překlepy. </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BC748F9" w:rsidR="009C7318" w:rsidRDefault="00AD0998"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6FDC5520" w:rsidR="00AD0998" w:rsidRDefault="002A48A9" w:rsidP="00AD0998">
            <w:pPr>
              <w:tabs>
                <w:tab w:val="right" w:pos="8789"/>
              </w:tabs>
              <w:jc w:val="both"/>
              <w:rPr>
                <w:rFonts w:cstheme="minorHAnsi"/>
              </w:rPr>
            </w:pPr>
            <w:bookmarkStart w:id="0" w:name="_Hlk98164743"/>
            <w:r>
              <w:rPr>
                <w:rFonts w:cstheme="minorHAnsi"/>
              </w:rPr>
              <w:t xml:space="preserve">Autorka </w:t>
            </w:r>
            <w:r w:rsidR="00AD0998">
              <w:rPr>
                <w:rFonts w:cstheme="minorHAnsi"/>
              </w:rPr>
              <w:t xml:space="preserve">ze zajímavého tématu i </w:t>
            </w:r>
            <w:bookmarkStart w:id="1" w:name="_GoBack"/>
            <w:bookmarkEnd w:id="1"/>
            <w:r w:rsidR="00AD0998">
              <w:rPr>
                <w:rFonts w:cstheme="minorHAnsi"/>
              </w:rPr>
              <w:t>přístupu zcela jistě nevytěžila maximum, a to především z důvodu nejasně uchopené podstaty toho, proč vlastně v obci navyšovat daň z nemovitých věcí</w:t>
            </w:r>
            <w:r w:rsidR="003F0243">
              <w:rPr>
                <w:rFonts w:cstheme="minorHAnsi"/>
              </w:rPr>
              <w:t xml:space="preserve"> a jaký to bude mít vliv na rozpočet obce.</w:t>
            </w:r>
          </w:p>
          <w:p w14:paraId="4FC68188" w14:textId="12A56E16" w:rsidR="00F92C79" w:rsidRPr="000E094A" w:rsidRDefault="00F92C79" w:rsidP="002A48A9">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3128B4D1" w14:textId="5486B91B" w:rsidR="0085398A" w:rsidRPr="00232ED2" w:rsidRDefault="003F0243"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Vysvětlete prosím podstatu neúčelovosti daní a zamyslete se nad limity Vámi navrhovaného přístupu, tedy návrhu, aby zvýšený výnos z daně z nemovitých věcí byl účelově využit.</w:t>
      </w:r>
    </w:p>
    <w:p w14:paraId="5C89816B" w14:textId="77777777" w:rsidR="0024258E" w:rsidRDefault="0024258E" w:rsidP="00A40E93">
      <w:pPr>
        <w:jc w:val="both"/>
        <w:rPr>
          <w:rFonts w:cstheme="minorHAnsi"/>
        </w:rPr>
      </w:pPr>
    </w:p>
    <w:p w14:paraId="4E3072FA" w14:textId="04B2532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A48A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A48A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363A35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A48A9">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Tc3NTC2MDU2MzJX0lEKTi0uzszPAykwqgUA4Trm+SwAAAA="/>
  </w:docVars>
  <w:rsids>
    <w:rsidRoot w:val="00BA16DD"/>
    <w:rsid w:val="00025BF3"/>
    <w:rsid w:val="000E094A"/>
    <w:rsid w:val="001C533B"/>
    <w:rsid w:val="00232ED2"/>
    <w:rsid w:val="0024258E"/>
    <w:rsid w:val="0029651C"/>
    <w:rsid w:val="002A48A9"/>
    <w:rsid w:val="003F0243"/>
    <w:rsid w:val="004A1C9B"/>
    <w:rsid w:val="004D378C"/>
    <w:rsid w:val="004F5F8C"/>
    <w:rsid w:val="00524888"/>
    <w:rsid w:val="00587872"/>
    <w:rsid w:val="005A3B4A"/>
    <w:rsid w:val="005C4ACA"/>
    <w:rsid w:val="0061786C"/>
    <w:rsid w:val="0067082B"/>
    <w:rsid w:val="00694399"/>
    <w:rsid w:val="006947F1"/>
    <w:rsid w:val="006E680B"/>
    <w:rsid w:val="0073639B"/>
    <w:rsid w:val="007553A6"/>
    <w:rsid w:val="007557CD"/>
    <w:rsid w:val="0085398A"/>
    <w:rsid w:val="008B781B"/>
    <w:rsid w:val="00974EA2"/>
    <w:rsid w:val="00987B93"/>
    <w:rsid w:val="009C322A"/>
    <w:rsid w:val="009C7318"/>
    <w:rsid w:val="00A40E93"/>
    <w:rsid w:val="00A7527E"/>
    <w:rsid w:val="00AD0998"/>
    <w:rsid w:val="00B14451"/>
    <w:rsid w:val="00BA16DD"/>
    <w:rsid w:val="00BB535E"/>
    <w:rsid w:val="00CA34A9"/>
    <w:rsid w:val="00CD12C3"/>
    <w:rsid w:val="00CE55BD"/>
    <w:rsid w:val="00CF069D"/>
    <w:rsid w:val="00D51E38"/>
    <w:rsid w:val="00DC7D52"/>
    <w:rsid w:val="00E20F3C"/>
    <w:rsid w:val="00E22423"/>
    <w:rsid w:val="00E7633F"/>
    <w:rsid w:val="00EC65F2"/>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1F174F"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F174F"/>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4e0c02fbf129dafd608a5bf7e4ae1d0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203802f422fa650121cd1db49392547"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purl.org/dc/dcmitype/"/>
    <ds:schemaRef ds:uri="http://purl.org/dc/elements/1.1/"/>
    <ds:schemaRef ds:uri="http://www.w3.org/XML/1998/namespace"/>
    <ds:schemaRef ds:uri="http://purl.org/dc/terms/"/>
    <ds:schemaRef ds:uri="c8a432d0-6a18-4b4e-b941-c41239099df8"/>
    <ds:schemaRef ds:uri="http://schemas.microsoft.com/office/infopath/2007/PartnerControls"/>
    <ds:schemaRef ds:uri="http://schemas.openxmlformats.org/package/2006/metadata/core-properties"/>
    <ds:schemaRef ds:uri="1d15c0d2-593a-4097-9533-3285f80f41a1"/>
    <ds:schemaRef ds:uri="http://schemas.microsoft.com/office/2006/metadata/properties"/>
  </ds:schemaRefs>
</ds:datastoreItem>
</file>

<file path=customXml/itemProps3.xml><?xml version="1.0" encoding="utf-8"?>
<ds:datastoreItem xmlns:ds="http://schemas.openxmlformats.org/officeDocument/2006/customXml" ds:itemID="{DEDFFD14-B30A-4896-92B7-36EE06DE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692</Words>
  <Characters>4085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4</cp:revision>
  <cp:lastPrinted>2022-03-14T11:55:00Z</cp:lastPrinted>
  <dcterms:created xsi:type="dcterms:W3CDTF">2022-06-09T09:17:00Z</dcterms:created>
  <dcterms:modified xsi:type="dcterms:W3CDTF">2022-06-14T07:12:00Z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