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4C0ACED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D15D09" w:rsidRPr="00D15D09">
        <w:rPr>
          <w:rFonts w:asciiTheme="minorHAnsi" w:hAnsiTheme="minorHAnsi" w:cstheme="minorHAnsi"/>
          <w:sz w:val="22"/>
          <w:szCs w:val="22"/>
        </w:rPr>
        <w:t>Bc. Hana Slováčková</w:t>
      </w:r>
    </w:p>
    <w:p w14:paraId="00D6BB86" w14:textId="421620E3"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D15D09">
        <w:rPr>
          <w:rFonts w:asciiTheme="minorHAnsi" w:hAnsiTheme="minorHAnsi" w:cstheme="minorHAnsi"/>
          <w:sz w:val="22"/>
          <w:szCs w:val="22"/>
        </w:rPr>
        <w:t>Karel</w:t>
      </w:r>
      <w:proofErr w:type="gramEnd"/>
      <w:r w:rsidR="00D15D09">
        <w:rPr>
          <w:rFonts w:asciiTheme="minorHAnsi" w:hAnsiTheme="minorHAnsi" w:cstheme="minorHAnsi"/>
          <w:sz w:val="22"/>
          <w:szCs w:val="22"/>
        </w:rPr>
        <w:t xml:space="preserve"> Slinták</w:t>
      </w:r>
    </w:p>
    <w:p w14:paraId="09E4DE65" w14:textId="7743ECBF"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D15D09">
        <w:t>Návrh implementace projektu diverzity a inkluze ve vybrané společnosti</w:t>
      </w:r>
    </w:p>
    <w:p w14:paraId="35028D0F" w14:textId="7BC4FEA1"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showingPlcHd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DC7D52" w:rsidRPr="00DC7D52">
            <w:rPr>
              <w:rStyle w:val="Zstupntext"/>
              <w:rFonts w:asciiTheme="minorHAnsi" w:hAnsiTheme="minorHAnsi" w:cstheme="minorHAnsi"/>
            </w:rPr>
            <w:t>Zvolte položku.</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54A8B10" w:rsidR="000E094A" w:rsidRDefault="008C24F7"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47C5D4C1" w:rsidR="000E094A" w:rsidRDefault="000E094A" w:rsidP="00CD12C3">
            <w:pPr>
              <w:tabs>
                <w:tab w:val="right" w:pos="8789"/>
              </w:tabs>
              <w:jc w:val="both"/>
              <w:rPr>
                <w:rFonts w:cstheme="minorHAnsi"/>
              </w:rPr>
            </w:pPr>
          </w:p>
          <w:p w14:paraId="0B7FD858" w14:textId="2089E598" w:rsidR="008C24F7" w:rsidRPr="000E094A" w:rsidRDefault="008C24F7" w:rsidP="00CD12C3">
            <w:pPr>
              <w:tabs>
                <w:tab w:val="right" w:pos="8789"/>
              </w:tabs>
              <w:jc w:val="both"/>
              <w:rPr>
                <w:rFonts w:cstheme="minorHAnsi"/>
              </w:rPr>
            </w:pPr>
            <w:r>
              <w:rPr>
                <w:rFonts w:cstheme="minorHAnsi"/>
              </w:rPr>
              <w:t xml:space="preserve">Cíl práce není zcela jasně stanoven. </w:t>
            </w:r>
            <w:r w:rsidR="00FB393E">
              <w:rPr>
                <w:rFonts w:cstheme="minorHAnsi"/>
              </w:rPr>
              <w:t xml:space="preserve">Rozhodně jim není vyhodnocení diverzity a inkluze. Uvedené metody jsou popsány jasně a mohou vést k naplnění dílčích cílů práce. </w:t>
            </w:r>
          </w:p>
          <w:p w14:paraId="4A103C80"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204927F" w:rsidR="000E094A" w:rsidRDefault="000922C6"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7B260597" w14:textId="5C2761A4" w:rsidR="000E094A" w:rsidRPr="000E094A" w:rsidRDefault="00C542D3" w:rsidP="00CD12C3">
            <w:pPr>
              <w:tabs>
                <w:tab w:val="right" w:pos="8789"/>
              </w:tabs>
              <w:jc w:val="both"/>
              <w:rPr>
                <w:rFonts w:cstheme="minorHAnsi"/>
              </w:rPr>
            </w:pPr>
            <w:r>
              <w:rPr>
                <w:rFonts w:cstheme="minorHAnsi"/>
              </w:rPr>
              <w:t xml:space="preserve">Teorie se sice zabývá tématy inkluze a diverzity, </w:t>
            </w:r>
            <w:r w:rsidR="000922C6">
              <w:rPr>
                <w:rFonts w:cstheme="minorHAnsi"/>
              </w:rPr>
              <w:t>avšak nepopisuje</w:t>
            </w:r>
            <w:r>
              <w:rPr>
                <w:rFonts w:cstheme="minorHAnsi"/>
              </w:rPr>
              <w:t xml:space="preserve"> související</w:t>
            </w:r>
            <w:r w:rsidR="000922C6">
              <w:rPr>
                <w:rFonts w:cstheme="minorHAnsi"/>
              </w:rPr>
              <w:t xml:space="preserve"> </w:t>
            </w:r>
            <w:r>
              <w:rPr>
                <w:rFonts w:cstheme="minorHAnsi"/>
              </w:rPr>
              <w:t>témat</w:t>
            </w:r>
            <w:r w:rsidR="000922C6">
              <w:rPr>
                <w:rFonts w:cstheme="minorHAnsi"/>
              </w:rPr>
              <w:t>a, která jsou důležitou součástí zkoumané oblasti. Týká se to zejména oblasti sociálního kapitálu, který s</w:t>
            </w:r>
            <w:r w:rsidR="007D70E8">
              <w:rPr>
                <w:rFonts w:cstheme="minorHAnsi"/>
              </w:rPr>
              <w:t> </w:t>
            </w:r>
            <w:r w:rsidR="000922C6">
              <w:rPr>
                <w:rFonts w:cstheme="minorHAnsi"/>
              </w:rPr>
              <w:t>uvedeným</w:t>
            </w:r>
            <w:r w:rsidR="007D70E8">
              <w:rPr>
                <w:rFonts w:cstheme="minorHAnsi"/>
              </w:rPr>
              <w:t xml:space="preserve"> velmi silně</w:t>
            </w:r>
            <w:r w:rsidR="000922C6">
              <w:rPr>
                <w:rFonts w:cstheme="minorHAnsi"/>
              </w:rPr>
              <w:t xml:space="preserve"> souvisí. </w:t>
            </w:r>
            <w:r>
              <w:rPr>
                <w:rFonts w:cstheme="minorHAnsi"/>
              </w:rPr>
              <w:t xml:space="preserve"> </w:t>
            </w:r>
            <w:r w:rsidR="000922C6">
              <w:rPr>
                <w:rFonts w:cstheme="minorHAnsi"/>
              </w:rPr>
              <w:t xml:space="preserve">Teorie je stručná a často se odkazuje na internetové zdroje. </w:t>
            </w:r>
            <w:r w:rsidR="007D70E8">
              <w:rPr>
                <w:rFonts w:cstheme="minorHAnsi"/>
              </w:rPr>
              <w:t xml:space="preserve">Obsahuje celkem 12 zdrojů v podobě monografie. </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6FE3D6C" w:rsidR="000E094A" w:rsidRDefault="00CA0F2E"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6B81585A" w:rsidR="000E094A" w:rsidRPr="00710737" w:rsidRDefault="007E17F3"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03103B0" w14:textId="2C11B791" w:rsidR="000E094A" w:rsidRPr="000E094A" w:rsidRDefault="00566C5F" w:rsidP="00CD12C3">
            <w:pPr>
              <w:tabs>
                <w:tab w:val="right" w:pos="8789"/>
              </w:tabs>
              <w:jc w:val="both"/>
              <w:rPr>
                <w:rFonts w:cstheme="minorHAnsi"/>
              </w:rPr>
            </w:pPr>
            <w:r>
              <w:rPr>
                <w:rFonts w:cstheme="minorHAnsi"/>
              </w:rPr>
              <w:t xml:space="preserve">Provedená analýza je zaměřená na různé metody zkoumání diverzity a inkluze u dané firmy. Z mého úhlu pohledu </w:t>
            </w:r>
            <w:r w:rsidR="00710737">
              <w:rPr>
                <w:rFonts w:cstheme="minorHAnsi"/>
              </w:rPr>
              <w:t>mají některé z užitých technik minimální vypovídající hodnotu směrem ke kritickému posouzení zkoumaných fenoménů. Týká se to zejména strukturovaného rozhovoru a provedeného dotazníkového šetření. Z nich rozhodně nevyčteme, v jakém stavu se nyní firma nachází ve vztahu k diverzitě a inkluzi.</w:t>
            </w:r>
            <w:r w:rsidR="00DB2734">
              <w:rPr>
                <w:rFonts w:cstheme="minorHAnsi"/>
              </w:rPr>
              <w:t xml:space="preserve"> SWOT analýza je též dosti obecná a některé vnější faktory mají spíše vnitřní charakter.</w:t>
            </w:r>
            <w:r w:rsidR="00710737">
              <w:rPr>
                <w:rFonts w:cstheme="minorHAnsi"/>
              </w:rPr>
              <w:t xml:space="preserve"> Asi nejzajímavější data z provedených analýz poskytuje analýza dat z personálního oddělení, které odhalují skutečný stav diverzity u dané firmy.  </w:t>
            </w: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E22801B" w:rsidR="000E094A" w:rsidRDefault="0079318C"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FAA80A5" w14:textId="68F8CD01" w:rsidR="000E094A" w:rsidRPr="000E094A" w:rsidRDefault="0079318C" w:rsidP="00CD12C3">
            <w:pPr>
              <w:tabs>
                <w:tab w:val="right" w:pos="8789"/>
              </w:tabs>
              <w:jc w:val="both"/>
              <w:rPr>
                <w:rFonts w:cstheme="minorHAnsi"/>
              </w:rPr>
            </w:pPr>
            <w:r>
              <w:rPr>
                <w:rFonts w:cstheme="minorHAnsi"/>
              </w:rPr>
              <w:t xml:space="preserve">Projektová část nepřináší žádné převratné návrhy, které </w:t>
            </w:r>
            <w:r w:rsidR="00040D9B">
              <w:rPr>
                <w:rFonts w:cstheme="minorHAnsi"/>
              </w:rPr>
              <w:t xml:space="preserve">by vedly k podpoře diverzity a inkluze zejména na vyšších pozicích managementu. Obsahuje sice řadu návrhů, ani jeden z nich však není natolik zásadní, aby vedl k zásadní změně v dané oblasti. </w:t>
            </w:r>
            <w:r>
              <w:rPr>
                <w:rFonts w:cstheme="minorHAnsi"/>
              </w:rPr>
              <w:t xml:space="preserve">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182DAAB" w:rsidR="000E094A" w:rsidRDefault="00CA0F2E"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7AABEF3B" w14:textId="28B60823" w:rsidR="000E094A" w:rsidRDefault="007B01B3" w:rsidP="00CD12C3">
            <w:pPr>
              <w:tabs>
                <w:tab w:val="right" w:pos="8789"/>
              </w:tabs>
              <w:jc w:val="both"/>
              <w:rPr>
                <w:rFonts w:cstheme="minorHAnsi"/>
              </w:rPr>
            </w:pPr>
            <w:r>
              <w:rPr>
                <w:rFonts w:cstheme="minorHAnsi"/>
              </w:rPr>
              <w:t>Práce má nevhodné členění do čtyř ú</w:t>
            </w:r>
            <w:r w:rsidR="006D0F8A">
              <w:rPr>
                <w:rFonts w:cstheme="minorHAnsi"/>
              </w:rPr>
              <w:t xml:space="preserve">rovní. </w:t>
            </w:r>
            <w:r w:rsidR="00A74053">
              <w:rPr>
                <w:rFonts w:cstheme="minorHAnsi"/>
              </w:rPr>
              <w:t xml:space="preserve">Struktura práce a propojení jednotlivých částí odpovídá logice diplomové práce. Způsob citování není zcela v normě z důvodu citací celých textu po odstavcích, aniž by byly uvedené texty citovány citlivě se zapracováním autorů přímo do textu. </w:t>
            </w:r>
          </w:p>
          <w:p w14:paraId="1CBFD397" w14:textId="77777777" w:rsidR="000E094A" w:rsidRPr="000E094A" w:rsidRDefault="000E094A" w:rsidP="00CD12C3">
            <w:pPr>
              <w:tabs>
                <w:tab w:val="right" w:pos="8789"/>
              </w:tabs>
              <w:jc w:val="both"/>
              <w:rPr>
                <w:rFonts w:cstheme="minorHAnsi"/>
              </w:rPr>
            </w:pPr>
            <w:bookmarkStart w:id="0" w:name="_GoBack"/>
            <w:bookmarkEnd w:id="0"/>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659071C" w:rsidR="009C7318" w:rsidRDefault="00A74053" w:rsidP="00694399">
                <w:pPr>
                  <w:tabs>
                    <w:tab w:val="right" w:pos="8789"/>
                  </w:tabs>
                  <w:jc w:val="center"/>
                  <w:rPr>
                    <w:rFonts w:cstheme="minorHAnsi"/>
                    <w:b/>
                  </w:rPr>
                </w:pPr>
                <w:r>
                  <w:rPr>
                    <w:rFonts w:cstheme="minorHAnsi"/>
                    <w:b/>
                  </w:rPr>
                  <w:t>D</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7BD1C4BD" w:rsidR="00D6308A" w:rsidRPr="000E094A" w:rsidRDefault="00040D9B" w:rsidP="00AF31F5">
            <w:pPr>
              <w:tabs>
                <w:tab w:val="right" w:pos="8789"/>
              </w:tabs>
              <w:jc w:val="both"/>
              <w:rPr>
                <w:rFonts w:cstheme="minorHAnsi"/>
              </w:rPr>
            </w:pPr>
            <w:bookmarkStart w:id="1" w:name="_Hlk98164743"/>
            <w:r>
              <w:rPr>
                <w:rFonts w:cstheme="minorHAnsi"/>
              </w:rPr>
              <w:t>Práce má horší hodnocení z důvodu malé invence v projektové části, neboť ta neobsahuje žádné zásadní opatření vedoucí ke zlepšení současného stavu. Uvedené návrhy mají spíše inkrementální charakter. Celkově pak řešené téma mohlo zásadně ovlivnit výkonnost firmy, autorce se však v analýzách nepovedlo identifikovat rozdíly mezi proklamovanou politikou firmy (slova, dokumenty, vnější obraz) a praktickými postupy, které reflektují realitu firmy (procesy, struktura a obsazení pozic, chování jednotlivců).</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7B0D8F00" w:rsidR="009C7318" w:rsidRDefault="00FB393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Co je skutečným cílem práce?</w:t>
      </w:r>
    </w:p>
    <w:p w14:paraId="55DA52BC" w14:textId="20725E4B" w:rsidR="005C4ACA" w:rsidRDefault="00A7405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Jakým způsobem byste filozofii podporující diverzitu zakomponovala do KPI?</w:t>
      </w:r>
    </w:p>
    <w:p w14:paraId="5E9821A9" w14:textId="0A1F3CEE" w:rsidR="00A74053" w:rsidRDefault="00A7405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Proč v TOP managementu firmy pracují převážně muži a jak toto rozložení koreluje se závazkem firmy o genderovou diverzitu?</w:t>
      </w:r>
    </w:p>
    <w:p w14:paraId="1991DEDB" w14:textId="0ADC42C7" w:rsidR="005C4ACA" w:rsidRPr="005C4ACA" w:rsidRDefault="005C4ACA" w:rsidP="00A74053">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33E5D523"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6A5C08">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5B59E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E07D8DE"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20T00:00:00Z">
            <w:dateFormat w:val="dd.MM.yyyy"/>
            <w:lid w:val="cs-CZ"/>
            <w:storeMappedDataAs w:val="dateTime"/>
            <w:calendar w:val="gregorian"/>
          </w:date>
        </w:sdtPr>
        <w:sdtEndPr/>
        <w:sdtContent>
          <w:r w:rsidR="005B59ED">
            <w:rPr>
              <w:rFonts w:cstheme="minorHAnsi"/>
            </w:rPr>
            <w:t>20.05.2022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40D9B"/>
    <w:rsid w:val="000922C6"/>
    <w:rsid w:val="000C0458"/>
    <w:rsid w:val="000E094A"/>
    <w:rsid w:val="00144F5B"/>
    <w:rsid w:val="0024258E"/>
    <w:rsid w:val="0029651C"/>
    <w:rsid w:val="002C5ED6"/>
    <w:rsid w:val="004D378C"/>
    <w:rsid w:val="00566C5F"/>
    <w:rsid w:val="005B59ED"/>
    <w:rsid w:val="005C4ACA"/>
    <w:rsid w:val="0067082B"/>
    <w:rsid w:val="00694399"/>
    <w:rsid w:val="006A5C08"/>
    <w:rsid w:val="006D0F8A"/>
    <w:rsid w:val="00710737"/>
    <w:rsid w:val="0073639B"/>
    <w:rsid w:val="007539AC"/>
    <w:rsid w:val="007553A6"/>
    <w:rsid w:val="0079318C"/>
    <w:rsid w:val="007B01B3"/>
    <w:rsid w:val="007D70E8"/>
    <w:rsid w:val="007E17F3"/>
    <w:rsid w:val="0085398A"/>
    <w:rsid w:val="008B781B"/>
    <w:rsid w:val="008C24F7"/>
    <w:rsid w:val="008E2072"/>
    <w:rsid w:val="00974EA2"/>
    <w:rsid w:val="00987B93"/>
    <w:rsid w:val="009C322A"/>
    <w:rsid w:val="009C7318"/>
    <w:rsid w:val="00A40E93"/>
    <w:rsid w:val="00A74053"/>
    <w:rsid w:val="00A7527E"/>
    <w:rsid w:val="00B14451"/>
    <w:rsid w:val="00BA16DD"/>
    <w:rsid w:val="00C542D3"/>
    <w:rsid w:val="00CA0F2E"/>
    <w:rsid w:val="00CA34A9"/>
    <w:rsid w:val="00CD12C3"/>
    <w:rsid w:val="00D15D09"/>
    <w:rsid w:val="00D6308A"/>
    <w:rsid w:val="00DB2734"/>
    <w:rsid w:val="00DC7D52"/>
    <w:rsid w:val="00E22423"/>
    <w:rsid w:val="00EF1720"/>
    <w:rsid w:val="00FB393E"/>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terms/"/>
    <ds:schemaRef ds:uri="581cfee2-c630-4554-92b2-68787b9159cf"/>
    <ds:schemaRef ds:uri="http://purl.org/dc/elements/1.1/"/>
    <ds:schemaRef ds:uri="http://schemas.microsoft.com/office/2006/metadata/properties"/>
    <ds:schemaRef ds:uri="http://schemas.microsoft.com/office/2006/documentManagement/types"/>
    <ds:schemaRef ds:uri="91f26e49-f70c-446a-af9a-0186764ea1fa"/>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676</Words>
  <Characters>3989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Karel Slinták</cp:lastModifiedBy>
  <cp:revision>11</cp:revision>
  <cp:lastPrinted>2022-03-14T11:55:00Z</cp:lastPrinted>
  <dcterms:created xsi:type="dcterms:W3CDTF">2022-05-26T08:14:00Z</dcterms:created>
  <dcterms:modified xsi:type="dcterms:W3CDTF">2022-05-26T13:12:00Z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