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19"/>
        <w:gridCol w:w="2720"/>
        <w:gridCol w:w="510"/>
        <w:gridCol w:w="506"/>
        <w:gridCol w:w="506"/>
        <w:gridCol w:w="510"/>
        <w:gridCol w:w="506"/>
        <w:gridCol w:w="505"/>
      </w:tblGrid>
      <w:tr w:rsidR="00315CFF" w:rsidRPr="00AD2438" w:rsidTr="00EC2BB6">
        <w:tc>
          <w:tcPr>
            <w:tcW w:w="9828" w:type="dxa"/>
            <w:gridSpan w:val="9"/>
          </w:tcPr>
          <w:p w:rsidR="00315CFF" w:rsidRPr="00AD2438" w:rsidRDefault="00315CFF" w:rsidP="00EC2BB6">
            <w:pPr>
              <w:jc w:val="center"/>
              <w:rPr>
                <w:lang w:val="en-GB"/>
              </w:rPr>
            </w:pPr>
            <w:r w:rsidRPr="00AD2438">
              <w:rPr>
                <w:b/>
                <w:lang w:val="en-GB"/>
              </w:rPr>
              <w:t>THESIS SUPERVISOR´S ASSESSMENT</w:t>
            </w:r>
          </w:p>
        </w:tc>
      </w:tr>
      <w:tr w:rsidR="00315CFF" w:rsidRPr="00AD2438" w:rsidTr="00EC2BB6">
        <w:tc>
          <w:tcPr>
            <w:tcW w:w="3348" w:type="dxa"/>
          </w:tcPr>
          <w:p w:rsidR="00315CFF" w:rsidRPr="00AD2438" w:rsidRDefault="00315CFF" w:rsidP="00EC2BB6">
            <w:pPr>
              <w:rPr>
                <w:lang w:val="en-GB"/>
              </w:rPr>
            </w:pPr>
            <w:r w:rsidRPr="00AD2438">
              <w:rPr>
                <w:lang w:val="en-GB"/>
              </w:rPr>
              <w:t xml:space="preserve">Student’s full name </w:t>
            </w:r>
          </w:p>
        </w:tc>
        <w:tc>
          <w:tcPr>
            <w:tcW w:w="6480" w:type="dxa"/>
            <w:gridSpan w:val="8"/>
          </w:tcPr>
          <w:p w:rsidR="00315CFF" w:rsidRPr="00AD2438" w:rsidRDefault="0046042D" w:rsidP="00EC2BB6">
            <w:pPr>
              <w:rPr>
                <w:lang w:val="en-GB"/>
              </w:rPr>
            </w:pPr>
            <w:r>
              <w:rPr>
                <w:lang w:val="en-GB"/>
              </w:rPr>
              <w:t xml:space="preserve">Adam </w:t>
            </w:r>
            <w:proofErr w:type="spellStart"/>
            <w:r>
              <w:rPr>
                <w:lang w:val="en-GB"/>
              </w:rPr>
              <w:t>Danis</w:t>
            </w:r>
            <w:proofErr w:type="spellEnd"/>
          </w:p>
        </w:tc>
      </w:tr>
      <w:tr w:rsidR="00315CFF" w:rsidRPr="00AD2438" w:rsidTr="00EC2BB6">
        <w:tc>
          <w:tcPr>
            <w:tcW w:w="3348" w:type="dxa"/>
          </w:tcPr>
          <w:p w:rsidR="00315CFF" w:rsidRPr="00AD2438" w:rsidRDefault="00315CFF" w:rsidP="00EC2BB6">
            <w:pPr>
              <w:rPr>
                <w:lang w:val="en-GB"/>
              </w:rPr>
            </w:pPr>
            <w:r w:rsidRPr="00AD2438">
              <w:rPr>
                <w:lang w:val="en-GB"/>
              </w:rPr>
              <w:t>Thesis title</w:t>
            </w:r>
          </w:p>
        </w:tc>
        <w:tc>
          <w:tcPr>
            <w:tcW w:w="6480" w:type="dxa"/>
            <w:gridSpan w:val="8"/>
          </w:tcPr>
          <w:p w:rsidR="00315CFF" w:rsidRPr="00AD2438" w:rsidRDefault="0046042D" w:rsidP="0046042D">
            <w:pPr>
              <w:rPr>
                <w:lang w:val="en-GB"/>
              </w:rPr>
            </w:pPr>
            <w:r>
              <w:rPr>
                <w:lang w:val="en-GB"/>
              </w:rPr>
              <w:t xml:space="preserve">Wanderers Between Two Worlds and Cultures: </w:t>
            </w:r>
            <w:proofErr w:type="spellStart"/>
            <w:r>
              <w:rPr>
                <w:lang w:val="en-GB"/>
              </w:rPr>
              <w:t>Ngozi</w:t>
            </w:r>
            <w:proofErr w:type="spellEnd"/>
            <w:r>
              <w:rPr>
                <w:lang w:val="en-GB"/>
              </w:rPr>
              <w:t xml:space="preserve"> </w:t>
            </w:r>
            <w:proofErr w:type="spellStart"/>
            <w:r>
              <w:rPr>
                <w:lang w:val="en-GB"/>
              </w:rPr>
              <w:t>Adichie’s</w:t>
            </w:r>
            <w:proofErr w:type="spellEnd"/>
            <w:r>
              <w:rPr>
                <w:lang w:val="en-GB"/>
              </w:rPr>
              <w:t xml:space="preserve"> </w:t>
            </w:r>
            <w:proofErr w:type="spellStart"/>
            <w:r w:rsidRPr="0046042D">
              <w:rPr>
                <w:i/>
                <w:lang w:val="en-GB"/>
              </w:rPr>
              <w:t>Americanah</w:t>
            </w:r>
            <w:proofErr w:type="spellEnd"/>
          </w:p>
        </w:tc>
      </w:tr>
      <w:tr w:rsidR="00315CFF" w:rsidRPr="00AD2438" w:rsidTr="00EC2BB6">
        <w:tc>
          <w:tcPr>
            <w:tcW w:w="3348" w:type="dxa"/>
          </w:tcPr>
          <w:p w:rsidR="00315CFF" w:rsidRPr="00AD2438" w:rsidRDefault="00315CFF" w:rsidP="00EC2BB6">
            <w:pPr>
              <w:rPr>
                <w:lang w:val="en-GB"/>
              </w:rPr>
            </w:pPr>
            <w:r>
              <w:rPr>
                <w:lang w:val="en-GB"/>
              </w:rPr>
              <w:t>Supervisor</w:t>
            </w:r>
            <w:r w:rsidRPr="00AD2438">
              <w:rPr>
                <w:lang w:val="en-GB"/>
              </w:rPr>
              <w:t>’s name</w:t>
            </w:r>
          </w:p>
        </w:tc>
        <w:tc>
          <w:tcPr>
            <w:tcW w:w="6480" w:type="dxa"/>
            <w:gridSpan w:val="8"/>
          </w:tcPr>
          <w:p w:rsidR="00315CFF" w:rsidRPr="00AD2438" w:rsidRDefault="0046042D" w:rsidP="00EC2BB6">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w:t>
            </w:r>
            <w:proofErr w:type="spellStart"/>
            <w:r>
              <w:rPr>
                <w:lang w:val="en-GB"/>
              </w:rPr>
              <w:t>Mengel</w:t>
            </w:r>
            <w:proofErr w:type="spellEnd"/>
          </w:p>
        </w:tc>
      </w:tr>
      <w:tr w:rsidR="00315CFF" w:rsidRPr="00AD2438" w:rsidTr="00EC2BB6">
        <w:tc>
          <w:tcPr>
            <w:tcW w:w="3348" w:type="dxa"/>
          </w:tcPr>
          <w:p w:rsidR="00315CFF" w:rsidRPr="00AD2438" w:rsidRDefault="00315CFF" w:rsidP="00EC2BB6">
            <w:pPr>
              <w:rPr>
                <w:lang w:val="en-GB"/>
              </w:rPr>
            </w:pPr>
            <w:r w:rsidRPr="00AD2438">
              <w:rPr>
                <w:lang w:val="en-GB"/>
              </w:rPr>
              <w:t>Degree course</w:t>
            </w:r>
          </w:p>
        </w:tc>
        <w:tc>
          <w:tcPr>
            <w:tcW w:w="6480" w:type="dxa"/>
            <w:gridSpan w:val="8"/>
          </w:tcPr>
          <w:p w:rsidR="00315CFF" w:rsidRPr="00AD2438" w:rsidRDefault="00315CFF" w:rsidP="00EC2BB6">
            <w:pPr>
              <w:rPr>
                <w:lang w:val="en-GB"/>
              </w:rPr>
            </w:pPr>
            <w:r w:rsidRPr="00AD2438">
              <w:rPr>
                <w:lang w:val="en-GB"/>
              </w:rPr>
              <w:t>English for Business Administration</w:t>
            </w:r>
          </w:p>
        </w:tc>
      </w:tr>
      <w:tr w:rsidR="00315CFF" w:rsidRPr="00AD2438" w:rsidTr="00EC2BB6">
        <w:tc>
          <w:tcPr>
            <w:tcW w:w="3348" w:type="dxa"/>
          </w:tcPr>
          <w:p w:rsidR="00315CFF" w:rsidRPr="00AD2438" w:rsidRDefault="00315CFF" w:rsidP="00EC2BB6">
            <w:pPr>
              <w:rPr>
                <w:lang w:val="en-GB"/>
              </w:rPr>
            </w:pPr>
            <w:r w:rsidRPr="00AD2438">
              <w:rPr>
                <w:lang w:val="en-GB"/>
              </w:rPr>
              <w:t>Mode of study</w:t>
            </w:r>
          </w:p>
        </w:tc>
        <w:tc>
          <w:tcPr>
            <w:tcW w:w="6480" w:type="dxa"/>
            <w:gridSpan w:val="8"/>
          </w:tcPr>
          <w:p w:rsidR="00315CFF" w:rsidRPr="00AD2438" w:rsidRDefault="00315CFF" w:rsidP="00EC2BB6">
            <w:pPr>
              <w:rPr>
                <w:lang w:val="en-GB"/>
              </w:rPr>
            </w:pPr>
            <w:r w:rsidRPr="00AD2438">
              <w:rPr>
                <w:lang w:val="en-GB"/>
              </w:rPr>
              <w:t>Full-time</w:t>
            </w:r>
          </w:p>
        </w:tc>
      </w:tr>
      <w:tr w:rsidR="00315CFF" w:rsidRPr="00AD2438" w:rsidTr="00EC2BB6">
        <w:tc>
          <w:tcPr>
            <w:tcW w:w="3348" w:type="dxa"/>
            <w:vAlign w:val="center"/>
          </w:tcPr>
          <w:p w:rsidR="00315CFF" w:rsidRPr="00AD2438" w:rsidRDefault="00315CFF" w:rsidP="00EC2BB6">
            <w:pPr>
              <w:rPr>
                <w:b/>
                <w:lang w:val="en-GB"/>
              </w:rPr>
            </w:pPr>
            <w:r w:rsidRPr="00AD2438">
              <w:rPr>
                <w:b/>
                <w:lang w:val="en-GB"/>
              </w:rPr>
              <w:t>Thesis evaluation criteria</w:t>
            </w:r>
          </w:p>
        </w:tc>
        <w:tc>
          <w:tcPr>
            <w:tcW w:w="6480" w:type="dxa"/>
            <w:gridSpan w:val="8"/>
          </w:tcPr>
          <w:p w:rsidR="00315CFF" w:rsidRPr="00AD2438" w:rsidRDefault="00315CFF" w:rsidP="00EC2BB6">
            <w:pPr>
              <w:jc w:val="right"/>
              <w:rPr>
                <w:lang w:val="en-GB"/>
              </w:rPr>
            </w:pPr>
            <w:r w:rsidRPr="00AD2438">
              <w:rPr>
                <w:b/>
                <w:lang w:val="en-GB"/>
              </w:rPr>
              <w:t xml:space="preserve">Classification grade according to ECTS </w:t>
            </w:r>
          </w:p>
        </w:tc>
      </w:tr>
      <w:tr w:rsidR="00315CFF" w:rsidRPr="00AD2438" w:rsidTr="00EC2BB6">
        <w:tc>
          <w:tcPr>
            <w:tcW w:w="9828" w:type="dxa"/>
            <w:gridSpan w:val="9"/>
            <w:shd w:val="clear" w:color="auto" w:fill="A6A6A6"/>
          </w:tcPr>
          <w:p w:rsidR="00315CFF" w:rsidRPr="00AD2438" w:rsidRDefault="00315CFF" w:rsidP="00EC2BB6">
            <w:pPr>
              <w:rPr>
                <w:color w:val="FFFFFF"/>
                <w:lang w:val="en-GB"/>
              </w:rPr>
            </w:pPr>
            <w:r w:rsidRPr="00AD2438">
              <w:rPr>
                <w:b/>
                <w:color w:val="FFFFFF"/>
                <w:lang w:val="en-GB"/>
              </w:rPr>
              <w:t>Structure</w:t>
            </w:r>
          </w:p>
        </w:tc>
      </w:tr>
      <w:tr w:rsidR="00315CFF" w:rsidRPr="00AD2438" w:rsidTr="00EC2BB6">
        <w:tc>
          <w:tcPr>
            <w:tcW w:w="6791" w:type="dxa"/>
            <w:gridSpan w:val="3"/>
          </w:tcPr>
          <w:p w:rsidR="00315CFF" w:rsidRPr="00AD2438" w:rsidRDefault="00315CFF" w:rsidP="00EC2BB6">
            <w:pPr>
              <w:rPr>
                <w:lang w:val="en-GB"/>
              </w:rPr>
            </w:pPr>
            <w:r w:rsidRPr="00AD2438">
              <w:rPr>
                <w:lang w:val="en-GB"/>
              </w:rPr>
              <w:t>Outline and division</w:t>
            </w:r>
          </w:p>
        </w:tc>
        <w:tc>
          <w:tcPr>
            <w:tcW w:w="507" w:type="dxa"/>
          </w:tcPr>
          <w:p w:rsidR="00315CFF" w:rsidRPr="00AD2438" w:rsidRDefault="00315CFF" w:rsidP="00EC2BB6">
            <w:pPr>
              <w:jc w:val="center"/>
              <w:rPr>
                <w:lang w:val="en-GB"/>
              </w:rPr>
            </w:pPr>
            <w:r w:rsidRPr="00AD2438">
              <w:rPr>
                <w:lang w:val="en-GB"/>
              </w:rPr>
              <w:t>A</w:t>
            </w:r>
          </w:p>
        </w:tc>
        <w:tc>
          <w:tcPr>
            <w:tcW w:w="506" w:type="dxa"/>
          </w:tcPr>
          <w:p w:rsidR="00315CFF" w:rsidRPr="00AD2438" w:rsidRDefault="00315CFF" w:rsidP="00EC2BB6">
            <w:pPr>
              <w:jc w:val="center"/>
              <w:rPr>
                <w:lang w:val="en-GB"/>
              </w:rPr>
            </w:pPr>
            <w:r w:rsidRPr="00AD2438">
              <w:rPr>
                <w:lang w:val="en-GB"/>
              </w:rPr>
              <w:t>B</w:t>
            </w:r>
          </w:p>
        </w:tc>
        <w:tc>
          <w:tcPr>
            <w:tcW w:w="506" w:type="dxa"/>
          </w:tcPr>
          <w:p w:rsidR="00315CFF" w:rsidRPr="00AD2438" w:rsidRDefault="00315CFF" w:rsidP="00EC2BB6">
            <w:pPr>
              <w:jc w:val="center"/>
              <w:rPr>
                <w:lang w:val="en-GB"/>
              </w:rPr>
            </w:pPr>
            <w:r w:rsidRPr="00AD2438">
              <w:rPr>
                <w:lang w:val="en-GB"/>
              </w:rPr>
              <w:t>C</w:t>
            </w:r>
          </w:p>
        </w:tc>
        <w:tc>
          <w:tcPr>
            <w:tcW w:w="507" w:type="dxa"/>
          </w:tcPr>
          <w:p w:rsidR="00315CFF" w:rsidRPr="00AD2438" w:rsidRDefault="00315CFF" w:rsidP="00EC2BB6">
            <w:pPr>
              <w:jc w:val="center"/>
              <w:rPr>
                <w:lang w:val="en-GB"/>
              </w:rPr>
            </w:pPr>
            <w:proofErr w:type="spellStart"/>
            <w:r w:rsidRPr="00AD2438">
              <w:rPr>
                <w:lang w:val="en-GB"/>
              </w:rPr>
              <w:t>D</w:t>
            </w:r>
            <w:r w:rsidR="0046042D">
              <w:rPr>
                <w:lang w:val="en-GB"/>
              </w:rPr>
              <w:t>x</w:t>
            </w:r>
            <w:proofErr w:type="spellEnd"/>
          </w:p>
        </w:tc>
        <w:tc>
          <w:tcPr>
            <w:tcW w:w="506" w:type="dxa"/>
          </w:tcPr>
          <w:p w:rsidR="00315CFF" w:rsidRPr="00AD2438" w:rsidRDefault="00315CFF" w:rsidP="00EC2BB6">
            <w:pPr>
              <w:jc w:val="center"/>
              <w:rPr>
                <w:lang w:val="en-GB"/>
              </w:rPr>
            </w:pPr>
            <w:r w:rsidRPr="00AD2438">
              <w:rPr>
                <w:lang w:val="en-GB"/>
              </w:rPr>
              <w:t>E</w:t>
            </w:r>
          </w:p>
        </w:tc>
        <w:tc>
          <w:tcPr>
            <w:tcW w:w="505" w:type="dxa"/>
          </w:tcPr>
          <w:p w:rsidR="00315CFF" w:rsidRPr="00AD2438" w:rsidRDefault="00315CFF" w:rsidP="00EC2BB6">
            <w:pPr>
              <w:jc w:val="center"/>
              <w:rPr>
                <w:lang w:val="en-GB"/>
              </w:rPr>
            </w:pPr>
            <w:r w:rsidRPr="00AD2438">
              <w:rPr>
                <w:lang w:val="en-GB"/>
              </w:rPr>
              <w:t>F</w:t>
            </w:r>
          </w:p>
        </w:tc>
      </w:tr>
      <w:tr w:rsidR="00315CFF" w:rsidRPr="00AD2438" w:rsidTr="00EC2BB6">
        <w:tc>
          <w:tcPr>
            <w:tcW w:w="6791" w:type="dxa"/>
            <w:gridSpan w:val="3"/>
          </w:tcPr>
          <w:p w:rsidR="00315CFF" w:rsidRPr="00AD2438" w:rsidRDefault="00315CFF" w:rsidP="00EC2BB6">
            <w:pPr>
              <w:rPr>
                <w:lang w:val="en-GB"/>
              </w:rPr>
            </w:pPr>
            <w:r w:rsidRPr="00AD2438">
              <w:rPr>
                <w:lang w:val="en-GB"/>
              </w:rPr>
              <w:t>Language level</w:t>
            </w:r>
          </w:p>
        </w:tc>
        <w:tc>
          <w:tcPr>
            <w:tcW w:w="507" w:type="dxa"/>
          </w:tcPr>
          <w:p w:rsidR="00315CFF" w:rsidRPr="00AD2438" w:rsidRDefault="00315CFF" w:rsidP="00EC2BB6">
            <w:pPr>
              <w:jc w:val="center"/>
              <w:rPr>
                <w:lang w:val="en-GB"/>
              </w:rPr>
            </w:pPr>
            <w:proofErr w:type="spellStart"/>
            <w:r w:rsidRPr="00AD2438">
              <w:rPr>
                <w:lang w:val="en-GB"/>
              </w:rPr>
              <w:t>A</w:t>
            </w:r>
            <w:r w:rsidR="0046042D">
              <w:rPr>
                <w:lang w:val="en-GB"/>
              </w:rPr>
              <w:t>x</w:t>
            </w:r>
            <w:proofErr w:type="spellEnd"/>
          </w:p>
        </w:tc>
        <w:tc>
          <w:tcPr>
            <w:tcW w:w="506" w:type="dxa"/>
          </w:tcPr>
          <w:p w:rsidR="00315CFF" w:rsidRPr="00AD2438" w:rsidRDefault="00315CFF" w:rsidP="00EC2BB6">
            <w:pPr>
              <w:jc w:val="center"/>
              <w:rPr>
                <w:lang w:val="en-GB"/>
              </w:rPr>
            </w:pPr>
            <w:r w:rsidRPr="00AD2438">
              <w:rPr>
                <w:lang w:val="en-GB"/>
              </w:rPr>
              <w:t>B</w:t>
            </w:r>
          </w:p>
        </w:tc>
        <w:tc>
          <w:tcPr>
            <w:tcW w:w="506" w:type="dxa"/>
          </w:tcPr>
          <w:p w:rsidR="00315CFF" w:rsidRPr="00AD2438" w:rsidRDefault="00315CFF" w:rsidP="00EC2BB6">
            <w:pPr>
              <w:jc w:val="center"/>
              <w:rPr>
                <w:lang w:val="en-GB"/>
              </w:rPr>
            </w:pPr>
            <w:r w:rsidRPr="00AD2438">
              <w:rPr>
                <w:lang w:val="en-GB"/>
              </w:rPr>
              <w:t>C</w:t>
            </w:r>
          </w:p>
        </w:tc>
        <w:tc>
          <w:tcPr>
            <w:tcW w:w="507" w:type="dxa"/>
          </w:tcPr>
          <w:p w:rsidR="00315CFF" w:rsidRPr="00AD2438" w:rsidRDefault="00315CFF" w:rsidP="00EC2BB6">
            <w:pPr>
              <w:jc w:val="center"/>
              <w:rPr>
                <w:lang w:val="en-GB"/>
              </w:rPr>
            </w:pPr>
            <w:r w:rsidRPr="00AD2438">
              <w:rPr>
                <w:lang w:val="en-GB"/>
              </w:rPr>
              <w:t>D</w:t>
            </w:r>
          </w:p>
        </w:tc>
        <w:tc>
          <w:tcPr>
            <w:tcW w:w="506" w:type="dxa"/>
          </w:tcPr>
          <w:p w:rsidR="00315CFF" w:rsidRPr="00AD2438" w:rsidRDefault="00315CFF" w:rsidP="00EC2BB6">
            <w:pPr>
              <w:jc w:val="center"/>
              <w:rPr>
                <w:lang w:val="en-GB"/>
              </w:rPr>
            </w:pPr>
            <w:r w:rsidRPr="00AD2438">
              <w:rPr>
                <w:lang w:val="en-GB"/>
              </w:rPr>
              <w:t>E</w:t>
            </w:r>
          </w:p>
        </w:tc>
        <w:tc>
          <w:tcPr>
            <w:tcW w:w="505" w:type="dxa"/>
          </w:tcPr>
          <w:p w:rsidR="00315CFF" w:rsidRPr="00AD2438" w:rsidRDefault="00315CFF" w:rsidP="00EC2BB6">
            <w:pPr>
              <w:jc w:val="center"/>
              <w:rPr>
                <w:lang w:val="en-GB"/>
              </w:rPr>
            </w:pPr>
            <w:r w:rsidRPr="00AD2438">
              <w:rPr>
                <w:lang w:val="en-GB"/>
              </w:rPr>
              <w:t>F</w:t>
            </w:r>
          </w:p>
        </w:tc>
      </w:tr>
      <w:tr w:rsidR="00315CFF" w:rsidRPr="00AD2438" w:rsidTr="00EC2BB6">
        <w:tc>
          <w:tcPr>
            <w:tcW w:w="6791" w:type="dxa"/>
            <w:gridSpan w:val="3"/>
          </w:tcPr>
          <w:p w:rsidR="00315CFF" w:rsidRPr="00AD2438" w:rsidRDefault="00315CFF" w:rsidP="00EC2BB6">
            <w:pPr>
              <w:rPr>
                <w:lang w:val="en-GB"/>
              </w:rPr>
            </w:pPr>
            <w:r w:rsidRPr="00AD2438">
              <w:rPr>
                <w:lang w:val="en-GB"/>
              </w:rPr>
              <w:t>Formatting (citations, presentation)</w:t>
            </w:r>
          </w:p>
        </w:tc>
        <w:tc>
          <w:tcPr>
            <w:tcW w:w="507" w:type="dxa"/>
          </w:tcPr>
          <w:p w:rsidR="00315CFF" w:rsidRPr="00AD2438" w:rsidRDefault="00315CFF" w:rsidP="00EC2BB6">
            <w:pPr>
              <w:jc w:val="center"/>
              <w:rPr>
                <w:lang w:val="en-GB"/>
              </w:rPr>
            </w:pPr>
            <w:r w:rsidRPr="00AD2438">
              <w:rPr>
                <w:lang w:val="en-GB"/>
              </w:rPr>
              <w:t>A</w:t>
            </w:r>
          </w:p>
        </w:tc>
        <w:tc>
          <w:tcPr>
            <w:tcW w:w="506" w:type="dxa"/>
          </w:tcPr>
          <w:p w:rsidR="00315CFF" w:rsidRPr="00AD2438" w:rsidRDefault="00315CFF" w:rsidP="00EC2BB6">
            <w:pPr>
              <w:jc w:val="center"/>
              <w:rPr>
                <w:lang w:val="en-GB"/>
              </w:rPr>
            </w:pPr>
            <w:r w:rsidRPr="00AD2438">
              <w:rPr>
                <w:lang w:val="en-GB"/>
              </w:rPr>
              <w:t>B</w:t>
            </w:r>
          </w:p>
        </w:tc>
        <w:tc>
          <w:tcPr>
            <w:tcW w:w="506" w:type="dxa"/>
          </w:tcPr>
          <w:p w:rsidR="00315CFF" w:rsidRPr="00AD2438" w:rsidRDefault="00315CFF" w:rsidP="00EC2BB6">
            <w:pPr>
              <w:jc w:val="center"/>
              <w:rPr>
                <w:lang w:val="en-GB"/>
              </w:rPr>
            </w:pPr>
            <w:r w:rsidRPr="00AD2438">
              <w:rPr>
                <w:lang w:val="en-GB"/>
              </w:rPr>
              <w:t>C</w:t>
            </w:r>
          </w:p>
        </w:tc>
        <w:tc>
          <w:tcPr>
            <w:tcW w:w="507" w:type="dxa"/>
          </w:tcPr>
          <w:p w:rsidR="00315CFF" w:rsidRPr="00AD2438" w:rsidRDefault="00315CFF" w:rsidP="00EC2BB6">
            <w:pPr>
              <w:jc w:val="center"/>
              <w:rPr>
                <w:lang w:val="en-GB"/>
              </w:rPr>
            </w:pPr>
            <w:proofErr w:type="spellStart"/>
            <w:r w:rsidRPr="00AD2438">
              <w:rPr>
                <w:lang w:val="en-GB"/>
              </w:rPr>
              <w:t>D</w:t>
            </w:r>
            <w:r w:rsidR="0046042D">
              <w:rPr>
                <w:lang w:val="en-GB"/>
              </w:rPr>
              <w:t>x</w:t>
            </w:r>
            <w:proofErr w:type="spellEnd"/>
          </w:p>
        </w:tc>
        <w:tc>
          <w:tcPr>
            <w:tcW w:w="506" w:type="dxa"/>
          </w:tcPr>
          <w:p w:rsidR="00315CFF" w:rsidRPr="00AD2438" w:rsidRDefault="00315CFF" w:rsidP="00EC2BB6">
            <w:pPr>
              <w:jc w:val="center"/>
              <w:rPr>
                <w:lang w:val="en-GB"/>
              </w:rPr>
            </w:pPr>
            <w:r w:rsidRPr="00AD2438">
              <w:rPr>
                <w:lang w:val="en-GB"/>
              </w:rPr>
              <w:t>E</w:t>
            </w:r>
          </w:p>
        </w:tc>
        <w:tc>
          <w:tcPr>
            <w:tcW w:w="505" w:type="dxa"/>
          </w:tcPr>
          <w:p w:rsidR="00315CFF" w:rsidRPr="00AD2438" w:rsidRDefault="00315CFF" w:rsidP="00EC2BB6">
            <w:pPr>
              <w:jc w:val="center"/>
              <w:rPr>
                <w:lang w:val="en-GB"/>
              </w:rPr>
            </w:pPr>
            <w:r w:rsidRPr="00AD2438">
              <w:rPr>
                <w:lang w:val="en-GB"/>
              </w:rPr>
              <w:t>F</w:t>
            </w:r>
          </w:p>
        </w:tc>
      </w:tr>
      <w:tr w:rsidR="00315CFF" w:rsidRPr="00AD2438" w:rsidTr="00EC2BB6">
        <w:tc>
          <w:tcPr>
            <w:tcW w:w="9828" w:type="dxa"/>
            <w:gridSpan w:val="9"/>
            <w:shd w:val="clear" w:color="auto" w:fill="A6A6A6"/>
          </w:tcPr>
          <w:p w:rsidR="00315CFF" w:rsidRPr="00AD2438" w:rsidRDefault="00315CFF" w:rsidP="00EC2BB6">
            <w:pPr>
              <w:rPr>
                <w:lang w:val="en-GB"/>
              </w:rPr>
            </w:pPr>
            <w:r w:rsidRPr="00AD2438">
              <w:rPr>
                <w:b/>
                <w:color w:val="FFFFFF"/>
                <w:lang w:val="en-GB"/>
              </w:rPr>
              <w:t>Content</w:t>
            </w:r>
          </w:p>
        </w:tc>
      </w:tr>
      <w:tr w:rsidR="00315CFF" w:rsidRPr="00AD2438" w:rsidTr="00EC2BB6">
        <w:tc>
          <w:tcPr>
            <w:tcW w:w="6791" w:type="dxa"/>
            <w:gridSpan w:val="3"/>
          </w:tcPr>
          <w:p w:rsidR="00315CFF" w:rsidRPr="00AD2438" w:rsidRDefault="00315CFF" w:rsidP="00EC2BB6">
            <w:pPr>
              <w:rPr>
                <w:lang w:val="en-GB"/>
              </w:rPr>
            </w:pPr>
            <w:r w:rsidRPr="00AD2438">
              <w:rPr>
                <w:lang w:val="en-GB"/>
              </w:rPr>
              <w:t xml:space="preserve">Thesis statement formulation </w:t>
            </w:r>
          </w:p>
        </w:tc>
        <w:tc>
          <w:tcPr>
            <w:tcW w:w="507" w:type="dxa"/>
          </w:tcPr>
          <w:p w:rsidR="00315CFF" w:rsidRPr="00AD2438" w:rsidRDefault="00315CFF" w:rsidP="00EC2BB6">
            <w:pPr>
              <w:jc w:val="center"/>
              <w:rPr>
                <w:lang w:val="en-GB"/>
              </w:rPr>
            </w:pPr>
            <w:r w:rsidRPr="00AD2438">
              <w:rPr>
                <w:lang w:val="en-GB"/>
              </w:rPr>
              <w:t>A</w:t>
            </w:r>
          </w:p>
        </w:tc>
        <w:tc>
          <w:tcPr>
            <w:tcW w:w="506" w:type="dxa"/>
          </w:tcPr>
          <w:p w:rsidR="00315CFF" w:rsidRPr="00AD2438" w:rsidRDefault="00315CFF" w:rsidP="00EC2BB6">
            <w:pPr>
              <w:jc w:val="center"/>
              <w:rPr>
                <w:lang w:val="en-GB"/>
              </w:rPr>
            </w:pPr>
            <w:proofErr w:type="spellStart"/>
            <w:r w:rsidRPr="00AD2438">
              <w:rPr>
                <w:lang w:val="en-GB"/>
              </w:rPr>
              <w:t>B</w:t>
            </w:r>
            <w:r w:rsidR="0046042D">
              <w:rPr>
                <w:lang w:val="en-GB"/>
              </w:rPr>
              <w:t>x</w:t>
            </w:r>
            <w:proofErr w:type="spellEnd"/>
          </w:p>
        </w:tc>
        <w:tc>
          <w:tcPr>
            <w:tcW w:w="506" w:type="dxa"/>
          </w:tcPr>
          <w:p w:rsidR="00315CFF" w:rsidRPr="00AD2438" w:rsidRDefault="00315CFF" w:rsidP="00EC2BB6">
            <w:pPr>
              <w:jc w:val="center"/>
              <w:rPr>
                <w:lang w:val="en-GB"/>
              </w:rPr>
            </w:pPr>
            <w:r w:rsidRPr="00AD2438">
              <w:rPr>
                <w:lang w:val="en-GB"/>
              </w:rPr>
              <w:t>C</w:t>
            </w:r>
          </w:p>
        </w:tc>
        <w:tc>
          <w:tcPr>
            <w:tcW w:w="507" w:type="dxa"/>
          </w:tcPr>
          <w:p w:rsidR="00315CFF" w:rsidRPr="00AD2438" w:rsidRDefault="00315CFF" w:rsidP="00EC2BB6">
            <w:pPr>
              <w:jc w:val="center"/>
              <w:rPr>
                <w:lang w:val="en-GB"/>
              </w:rPr>
            </w:pPr>
            <w:r w:rsidRPr="00AD2438">
              <w:rPr>
                <w:lang w:val="en-GB"/>
              </w:rPr>
              <w:t>D</w:t>
            </w:r>
          </w:p>
        </w:tc>
        <w:tc>
          <w:tcPr>
            <w:tcW w:w="506" w:type="dxa"/>
          </w:tcPr>
          <w:p w:rsidR="00315CFF" w:rsidRPr="00AD2438" w:rsidRDefault="00315CFF" w:rsidP="00EC2BB6">
            <w:pPr>
              <w:jc w:val="center"/>
              <w:rPr>
                <w:lang w:val="en-GB"/>
              </w:rPr>
            </w:pPr>
            <w:r w:rsidRPr="00AD2438">
              <w:rPr>
                <w:lang w:val="en-GB"/>
              </w:rPr>
              <w:t>E</w:t>
            </w:r>
          </w:p>
        </w:tc>
        <w:tc>
          <w:tcPr>
            <w:tcW w:w="505" w:type="dxa"/>
          </w:tcPr>
          <w:p w:rsidR="00315CFF" w:rsidRPr="00AD2438" w:rsidRDefault="00315CFF" w:rsidP="00EC2BB6">
            <w:pPr>
              <w:jc w:val="center"/>
              <w:rPr>
                <w:lang w:val="en-GB"/>
              </w:rPr>
            </w:pPr>
            <w:r w:rsidRPr="00AD2438">
              <w:rPr>
                <w:lang w:val="en-GB"/>
              </w:rPr>
              <w:t>F</w:t>
            </w:r>
          </w:p>
        </w:tc>
      </w:tr>
      <w:tr w:rsidR="00315CFF" w:rsidRPr="00AD2438" w:rsidTr="00EC2BB6">
        <w:tc>
          <w:tcPr>
            <w:tcW w:w="6791" w:type="dxa"/>
            <w:gridSpan w:val="3"/>
          </w:tcPr>
          <w:p w:rsidR="00315CFF" w:rsidRPr="00AD2438" w:rsidRDefault="00315CFF" w:rsidP="00EC2BB6">
            <w:pPr>
              <w:rPr>
                <w:lang w:val="en-GB"/>
              </w:rPr>
            </w:pPr>
            <w:r w:rsidRPr="00AD2438">
              <w:rPr>
                <w:lang w:val="en-GB"/>
              </w:rPr>
              <w:t>Sources and their utilization</w:t>
            </w:r>
          </w:p>
        </w:tc>
        <w:tc>
          <w:tcPr>
            <w:tcW w:w="507" w:type="dxa"/>
          </w:tcPr>
          <w:p w:rsidR="00315CFF" w:rsidRPr="00AD2438" w:rsidRDefault="00315CFF" w:rsidP="00EC2BB6">
            <w:pPr>
              <w:jc w:val="center"/>
              <w:rPr>
                <w:lang w:val="en-GB"/>
              </w:rPr>
            </w:pPr>
            <w:r w:rsidRPr="00AD2438">
              <w:rPr>
                <w:lang w:val="en-GB"/>
              </w:rPr>
              <w:t>A</w:t>
            </w:r>
          </w:p>
        </w:tc>
        <w:tc>
          <w:tcPr>
            <w:tcW w:w="506" w:type="dxa"/>
          </w:tcPr>
          <w:p w:rsidR="00315CFF" w:rsidRPr="00AD2438" w:rsidRDefault="00315CFF" w:rsidP="00EC2BB6">
            <w:pPr>
              <w:jc w:val="center"/>
              <w:rPr>
                <w:lang w:val="en-GB"/>
              </w:rPr>
            </w:pPr>
            <w:proofErr w:type="spellStart"/>
            <w:r w:rsidRPr="00AD2438">
              <w:rPr>
                <w:lang w:val="en-GB"/>
              </w:rPr>
              <w:t>B</w:t>
            </w:r>
            <w:r w:rsidR="0046042D">
              <w:rPr>
                <w:lang w:val="en-GB"/>
              </w:rPr>
              <w:t>x</w:t>
            </w:r>
            <w:proofErr w:type="spellEnd"/>
          </w:p>
        </w:tc>
        <w:tc>
          <w:tcPr>
            <w:tcW w:w="506" w:type="dxa"/>
          </w:tcPr>
          <w:p w:rsidR="00315CFF" w:rsidRPr="00AD2438" w:rsidRDefault="00315CFF" w:rsidP="00EC2BB6">
            <w:pPr>
              <w:jc w:val="center"/>
              <w:rPr>
                <w:lang w:val="en-GB"/>
              </w:rPr>
            </w:pPr>
            <w:r w:rsidRPr="00AD2438">
              <w:rPr>
                <w:lang w:val="en-GB"/>
              </w:rPr>
              <w:t>C</w:t>
            </w:r>
          </w:p>
        </w:tc>
        <w:tc>
          <w:tcPr>
            <w:tcW w:w="507" w:type="dxa"/>
          </w:tcPr>
          <w:p w:rsidR="00315CFF" w:rsidRPr="00AD2438" w:rsidRDefault="00315CFF" w:rsidP="00EC2BB6">
            <w:pPr>
              <w:jc w:val="center"/>
              <w:rPr>
                <w:lang w:val="en-GB"/>
              </w:rPr>
            </w:pPr>
            <w:r w:rsidRPr="00AD2438">
              <w:rPr>
                <w:lang w:val="en-GB"/>
              </w:rPr>
              <w:t>D</w:t>
            </w:r>
          </w:p>
        </w:tc>
        <w:tc>
          <w:tcPr>
            <w:tcW w:w="506" w:type="dxa"/>
          </w:tcPr>
          <w:p w:rsidR="00315CFF" w:rsidRPr="00AD2438" w:rsidRDefault="00315CFF" w:rsidP="00EC2BB6">
            <w:pPr>
              <w:jc w:val="center"/>
              <w:rPr>
                <w:lang w:val="en-GB"/>
              </w:rPr>
            </w:pPr>
            <w:r w:rsidRPr="00AD2438">
              <w:rPr>
                <w:lang w:val="en-GB"/>
              </w:rPr>
              <w:t>E</w:t>
            </w:r>
          </w:p>
        </w:tc>
        <w:tc>
          <w:tcPr>
            <w:tcW w:w="505" w:type="dxa"/>
          </w:tcPr>
          <w:p w:rsidR="00315CFF" w:rsidRPr="00AD2438" w:rsidRDefault="00315CFF" w:rsidP="00EC2BB6">
            <w:pPr>
              <w:jc w:val="center"/>
              <w:rPr>
                <w:lang w:val="en-GB"/>
              </w:rPr>
            </w:pPr>
            <w:r w:rsidRPr="00AD2438">
              <w:rPr>
                <w:lang w:val="en-GB"/>
              </w:rPr>
              <w:t>F</w:t>
            </w:r>
          </w:p>
        </w:tc>
      </w:tr>
      <w:tr w:rsidR="00315CFF" w:rsidRPr="00AD2438" w:rsidTr="00EC2BB6">
        <w:tc>
          <w:tcPr>
            <w:tcW w:w="6791" w:type="dxa"/>
            <w:gridSpan w:val="3"/>
          </w:tcPr>
          <w:p w:rsidR="00315CFF" w:rsidRPr="00AD2438" w:rsidRDefault="00315CFF" w:rsidP="00EC2BB6">
            <w:pPr>
              <w:rPr>
                <w:lang w:val="en-GB"/>
              </w:rPr>
            </w:pPr>
            <w:r>
              <w:rPr>
                <w:lang w:val="en-GB"/>
              </w:rPr>
              <w:t>Methods of processing the research problem</w:t>
            </w:r>
          </w:p>
        </w:tc>
        <w:tc>
          <w:tcPr>
            <w:tcW w:w="507" w:type="dxa"/>
            <w:vAlign w:val="center"/>
          </w:tcPr>
          <w:p w:rsidR="00315CFF" w:rsidRPr="00AD2438" w:rsidRDefault="00315CFF" w:rsidP="00EC2BB6">
            <w:pPr>
              <w:jc w:val="center"/>
              <w:rPr>
                <w:lang w:val="en-GB"/>
              </w:rPr>
            </w:pPr>
            <w:r w:rsidRPr="00AD2438">
              <w:rPr>
                <w:lang w:val="en-GB"/>
              </w:rPr>
              <w:t>A</w:t>
            </w:r>
          </w:p>
        </w:tc>
        <w:tc>
          <w:tcPr>
            <w:tcW w:w="506" w:type="dxa"/>
            <w:vAlign w:val="center"/>
          </w:tcPr>
          <w:p w:rsidR="00315CFF" w:rsidRPr="00AD2438" w:rsidRDefault="00315CFF" w:rsidP="00EC2BB6">
            <w:pPr>
              <w:jc w:val="center"/>
              <w:rPr>
                <w:lang w:val="en-GB"/>
              </w:rPr>
            </w:pPr>
            <w:r w:rsidRPr="00AD2438">
              <w:rPr>
                <w:lang w:val="en-GB"/>
              </w:rPr>
              <w:t>B</w:t>
            </w:r>
          </w:p>
        </w:tc>
        <w:tc>
          <w:tcPr>
            <w:tcW w:w="506" w:type="dxa"/>
            <w:vAlign w:val="center"/>
          </w:tcPr>
          <w:p w:rsidR="00315CFF" w:rsidRPr="00AD2438" w:rsidRDefault="00315CFF" w:rsidP="00EC2BB6">
            <w:pPr>
              <w:jc w:val="center"/>
              <w:rPr>
                <w:lang w:val="en-GB"/>
              </w:rPr>
            </w:pPr>
            <w:proofErr w:type="spellStart"/>
            <w:r w:rsidRPr="00AD2438">
              <w:rPr>
                <w:lang w:val="en-GB"/>
              </w:rPr>
              <w:t>C</w:t>
            </w:r>
            <w:r w:rsidR="0046042D">
              <w:rPr>
                <w:lang w:val="en-GB"/>
              </w:rPr>
              <w:t>x</w:t>
            </w:r>
            <w:proofErr w:type="spellEnd"/>
          </w:p>
        </w:tc>
        <w:tc>
          <w:tcPr>
            <w:tcW w:w="507" w:type="dxa"/>
            <w:vAlign w:val="center"/>
          </w:tcPr>
          <w:p w:rsidR="00315CFF" w:rsidRPr="00AD2438" w:rsidRDefault="00315CFF" w:rsidP="00EC2BB6">
            <w:pPr>
              <w:jc w:val="center"/>
              <w:rPr>
                <w:lang w:val="en-GB"/>
              </w:rPr>
            </w:pPr>
            <w:r w:rsidRPr="00AD2438">
              <w:rPr>
                <w:lang w:val="en-GB"/>
              </w:rPr>
              <w:t>D</w:t>
            </w:r>
          </w:p>
        </w:tc>
        <w:tc>
          <w:tcPr>
            <w:tcW w:w="506" w:type="dxa"/>
            <w:vAlign w:val="center"/>
          </w:tcPr>
          <w:p w:rsidR="00315CFF" w:rsidRPr="00AD2438" w:rsidRDefault="00315CFF" w:rsidP="00EC2BB6">
            <w:pPr>
              <w:jc w:val="center"/>
              <w:rPr>
                <w:lang w:val="en-GB"/>
              </w:rPr>
            </w:pPr>
            <w:r w:rsidRPr="00AD2438">
              <w:rPr>
                <w:lang w:val="en-GB"/>
              </w:rPr>
              <w:t>E</w:t>
            </w:r>
          </w:p>
        </w:tc>
        <w:tc>
          <w:tcPr>
            <w:tcW w:w="505" w:type="dxa"/>
            <w:vAlign w:val="center"/>
          </w:tcPr>
          <w:p w:rsidR="00315CFF" w:rsidRPr="00AD2438" w:rsidRDefault="00315CFF" w:rsidP="00EC2BB6">
            <w:pPr>
              <w:jc w:val="center"/>
              <w:rPr>
                <w:lang w:val="en-GB"/>
              </w:rPr>
            </w:pPr>
            <w:r w:rsidRPr="00AD2438">
              <w:rPr>
                <w:lang w:val="en-GB"/>
              </w:rPr>
              <w:t>F</w:t>
            </w:r>
          </w:p>
        </w:tc>
      </w:tr>
      <w:tr w:rsidR="00315CFF" w:rsidRPr="00AD2438" w:rsidTr="00EC2BB6">
        <w:tc>
          <w:tcPr>
            <w:tcW w:w="6791" w:type="dxa"/>
            <w:gridSpan w:val="3"/>
          </w:tcPr>
          <w:p w:rsidR="00315CFF" w:rsidRPr="00AD2438" w:rsidRDefault="00315CFF" w:rsidP="00EC2BB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315CFF" w:rsidRPr="00AD2438" w:rsidRDefault="00315CFF" w:rsidP="00EC2BB6">
            <w:pPr>
              <w:jc w:val="center"/>
              <w:rPr>
                <w:lang w:val="en-GB"/>
              </w:rPr>
            </w:pPr>
            <w:r w:rsidRPr="00AD2438">
              <w:rPr>
                <w:lang w:val="en-GB"/>
              </w:rPr>
              <w:t>A</w:t>
            </w:r>
          </w:p>
        </w:tc>
        <w:tc>
          <w:tcPr>
            <w:tcW w:w="506" w:type="dxa"/>
          </w:tcPr>
          <w:p w:rsidR="00315CFF" w:rsidRPr="00AD2438" w:rsidRDefault="00315CFF" w:rsidP="00EC2BB6">
            <w:pPr>
              <w:jc w:val="center"/>
              <w:rPr>
                <w:lang w:val="en-GB"/>
              </w:rPr>
            </w:pPr>
            <w:proofErr w:type="spellStart"/>
            <w:r w:rsidRPr="00AD2438">
              <w:rPr>
                <w:lang w:val="en-GB"/>
              </w:rPr>
              <w:t>B</w:t>
            </w:r>
            <w:r w:rsidR="0046042D">
              <w:rPr>
                <w:lang w:val="en-GB"/>
              </w:rPr>
              <w:t>x</w:t>
            </w:r>
            <w:proofErr w:type="spellEnd"/>
          </w:p>
        </w:tc>
        <w:tc>
          <w:tcPr>
            <w:tcW w:w="506" w:type="dxa"/>
          </w:tcPr>
          <w:p w:rsidR="00315CFF" w:rsidRPr="00AD2438" w:rsidRDefault="00315CFF" w:rsidP="00EC2BB6">
            <w:pPr>
              <w:jc w:val="center"/>
              <w:rPr>
                <w:lang w:val="en-GB"/>
              </w:rPr>
            </w:pPr>
            <w:r w:rsidRPr="00AD2438">
              <w:rPr>
                <w:lang w:val="en-GB"/>
              </w:rPr>
              <w:t>C</w:t>
            </w:r>
          </w:p>
        </w:tc>
        <w:tc>
          <w:tcPr>
            <w:tcW w:w="507" w:type="dxa"/>
          </w:tcPr>
          <w:p w:rsidR="00315CFF" w:rsidRPr="00AD2438" w:rsidRDefault="00315CFF" w:rsidP="00EC2BB6">
            <w:pPr>
              <w:jc w:val="center"/>
              <w:rPr>
                <w:lang w:val="en-GB"/>
              </w:rPr>
            </w:pPr>
            <w:r w:rsidRPr="00AD2438">
              <w:rPr>
                <w:lang w:val="en-GB"/>
              </w:rPr>
              <w:t>D</w:t>
            </w:r>
          </w:p>
        </w:tc>
        <w:tc>
          <w:tcPr>
            <w:tcW w:w="506" w:type="dxa"/>
          </w:tcPr>
          <w:p w:rsidR="00315CFF" w:rsidRPr="00AD2438" w:rsidRDefault="00315CFF" w:rsidP="00EC2BB6">
            <w:pPr>
              <w:jc w:val="center"/>
              <w:rPr>
                <w:lang w:val="en-GB"/>
              </w:rPr>
            </w:pPr>
            <w:r w:rsidRPr="00AD2438">
              <w:rPr>
                <w:lang w:val="en-GB"/>
              </w:rPr>
              <w:t>E</w:t>
            </w:r>
          </w:p>
        </w:tc>
        <w:tc>
          <w:tcPr>
            <w:tcW w:w="505" w:type="dxa"/>
          </w:tcPr>
          <w:p w:rsidR="00315CFF" w:rsidRPr="00AD2438" w:rsidRDefault="00315CFF" w:rsidP="00EC2BB6">
            <w:pPr>
              <w:jc w:val="center"/>
              <w:rPr>
                <w:lang w:val="en-GB"/>
              </w:rPr>
            </w:pPr>
            <w:r w:rsidRPr="00AD2438">
              <w:rPr>
                <w:lang w:val="en-GB"/>
              </w:rPr>
              <w:t>F</w:t>
            </w:r>
          </w:p>
        </w:tc>
      </w:tr>
      <w:tr w:rsidR="00315CFF" w:rsidRPr="00AD2438" w:rsidTr="00EC2BB6">
        <w:tc>
          <w:tcPr>
            <w:tcW w:w="6791" w:type="dxa"/>
            <w:gridSpan w:val="3"/>
          </w:tcPr>
          <w:p w:rsidR="00315CFF" w:rsidRPr="00AD2438" w:rsidRDefault="00315CFF" w:rsidP="00EC2BB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315CFF" w:rsidRPr="00AD2438" w:rsidRDefault="00315CFF" w:rsidP="00EC2BB6">
            <w:pPr>
              <w:jc w:val="center"/>
              <w:rPr>
                <w:lang w:val="en-GB"/>
              </w:rPr>
            </w:pPr>
            <w:r w:rsidRPr="00AD2438">
              <w:rPr>
                <w:lang w:val="en-GB"/>
              </w:rPr>
              <w:t>A</w:t>
            </w:r>
          </w:p>
        </w:tc>
        <w:tc>
          <w:tcPr>
            <w:tcW w:w="506" w:type="dxa"/>
          </w:tcPr>
          <w:p w:rsidR="00315CFF" w:rsidRPr="00AD2438" w:rsidRDefault="00315CFF" w:rsidP="00EC2BB6">
            <w:pPr>
              <w:jc w:val="center"/>
              <w:rPr>
                <w:lang w:val="en-GB"/>
              </w:rPr>
            </w:pPr>
            <w:proofErr w:type="spellStart"/>
            <w:r w:rsidRPr="00AD2438">
              <w:rPr>
                <w:lang w:val="en-GB"/>
              </w:rPr>
              <w:t>B</w:t>
            </w:r>
            <w:r w:rsidR="0046042D">
              <w:rPr>
                <w:lang w:val="en-GB"/>
              </w:rPr>
              <w:t>x</w:t>
            </w:r>
            <w:proofErr w:type="spellEnd"/>
          </w:p>
        </w:tc>
        <w:tc>
          <w:tcPr>
            <w:tcW w:w="506" w:type="dxa"/>
          </w:tcPr>
          <w:p w:rsidR="00315CFF" w:rsidRPr="00AD2438" w:rsidRDefault="00315CFF" w:rsidP="00EC2BB6">
            <w:pPr>
              <w:jc w:val="center"/>
              <w:rPr>
                <w:lang w:val="en-GB"/>
              </w:rPr>
            </w:pPr>
            <w:r w:rsidRPr="00AD2438">
              <w:rPr>
                <w:lang w:val="en-GB"/>
              </w:rPr>
              <w:t>C</w:t>
            </w:r>
          </w:p>
        </w:tc>
        <w:tc>
          <w:tcPr>
            <w:tcW w:w="507" w:type="dxa"/>
          </w:tcPr>
          <w:p w:rsidR="00315CFF" w:rsidRPr="00AD2438" w:rsidRDefault="00315CFF" w:rsidP="00EC2BB6">
            <w:pPr>
              <w:jc w:val="center"/>
              <w:rPr>
                <w:lang w:val="en-GB"/>
              </w:rPr>
            </w:pPr>
            <w:r w:rsidRPr="00AD2438">
              <w:rPr>
                <w:lang w:val="en-GB"/>
              </w:rPr>
              <w:t>D</w:t>
            </w:r>
          </w:p>
        </w:tc>
        <w:tc>
          <w:tcPr>
            <w:tcW w:w="506" w:type="dxa"/>
          </w:tcPr>
          <w:p w:rsidR="00315CFF" w:rsidRPr="00AD2438" w:rsidRDefault="00315CFF" w:rsidP="00EC2BB6">
            <w:pPr>
              <w:jc w:val="center"/>
              <w:rPr>
                <w:lang w:val="en-GB"/>
              </w:rPr>
            </w:pPr>
            <w:r w:rsidRPr="00AD2438">
              <w:rPr>
                <w:lang w:val="en-GB"/>
              </w:rPr>
              <w:t>E</w:t>
            </w:r>
          </w:p>
        </w:tc>
        <w:tc>
          <w:tcPr>
            <w:tcW w:w="505" w:type="dxa"/>
          </w:tcPr>
          <w:p w:rsidR="00315CFF" w:rsidRPr="00AD2438" w:rsidRDefault="00315CFF" w:rsidP="00EC2BB6">
            <w:pPr>
              <w:jc w:val="center"/>
              <w:rPr>
                <w:lang w:val="en-GB"/>
              </w:rPr>
            </w:pPr>
            <w:r w:rsidRPr="00AD2438">
              <w:rPr>
                <w:lang w:val="en-GB"/>
              </w:rPr>
              <w:t>F</w:t>
            </w:r>
          </w:p>
        </w:tc>
      </w:tr>
      <w:tr w:rsidR="00315CFF" w:rsidRPr="00AD2438" w:rsidTr="00EC2BB6">
        <w:tc>
          <w:tcPr>
            <w:tcW w:w="6791" w:type="dxa"/>
            <w:gridSpan w:val="3"/>
          </w:tcPr>
          <w:p w:rsidR="00315CFF" w:rsidRPr="00AD2438" w:rsidRDefault="00315CFF" w:rsidP="00EC2BB6">
            <w:pPr>
              <w:rPr>
                <w:lang w:val="en-GB"/>
              </w:rPr>
            </w:pPr>
            <w:r>
              <w:rPr>
                <w:lang w:val="en-GB"/>
              </w:rPr>
              <w:t>Originality and v</w:t>
            </w:r>
            <w:r w:rsidRPr="00AD2438">
              <w:rPr>
                <w:lang w:val="en-GB"/>
              </w:rPr>
              <w:t xml:space="preserve">ocational </w:t>
            </w:r>
            <w:r>
              <w:rPr>
                <w:lang w:val="en-GB"/>
              </w:rPr>
              <w:t>contribution</w:t>
            </w:r>
          </w:p>
        </w:tc>
        <w:tc>
          <w:tcPr>
            <w:tcW w:w="507" w:type="dxa"/>
          </w:tcPr>
          <w:p w:rsidR="00315CFF" w:rsidRPr="00AD2438" w:rsidRDefault="00315CFF" w:rsidP="00EC2BB6">
            <w:pPr>
              <w:jc w:val="center"/>
              <w:rPr>
                <w:lang w:val="en-GB"/>
              </w:rPr>
            </w:pPr>
            <w:proofErr w:type="spellStart"/>
            <w:r w:rsidRPr="00AD2438">
              <w:rPr>
                <w:lang w:val="en-GB"/>
              </w:rPr>
              <w:t>A</w:t>
            </w:r>
            <w:r w:rsidR="0046042D">
              <w:rPr>
                <w:lang w:val="en-GB"/>
              </w:rPr>
              <w:t>x</w:t>
            </w:r>
            <w:proofErr w:type="spellEnd"/>
          </w:p>
        </w:tc>
        <w:tc>
          <w:tcPr>
            <w:tcW w:w="506" w:type="dxa"/>
          </w:tcPr>
          <w:p w:rsidR="00315CFF" w:rsidRPr="00AD2438" w:rsidRDefault="00315CFF" w:rsidP="00EC2BB6">
            <w:pPr>
              <w:jc w:val="center"/>
              <w:rPr>
                <w:lang w:val="en-GB"/>
              </w:rPr>
            </w:pPr>
            <w:r w:rsidRPr="00AD2438">
              <w:rPr>
                <w:lang w:val="en-GB"/>
              </w:rPr>
              <w:t>B</w:t>
            </w:r>
          </w:p>
        </w:tc>
        <w:tc>
          <w:tcPr>
            <w:tcW w:w="506" w:type="dxa"/>
          </w:tcPr>
          <w:p w:rsidR="00315CFF" w:rsidRPr="00AD2438" w:rsidRDefault="00315CFF" w:rsidP="00EC2BB6">
            <w:pPr>
              <w:jc w:val="center"/>
              <w:rPr>
                <w:lang w:val="en-GB"/>
              </w:rPr>
            </w:pPr>
            <w:r w:rsidRPr="00AD2438">
              <w:rPr>
                <w:lang w:val="en-GB"/>
              </w:rPr>
              <w:t>C</w:t>
            </w:r>
          </w:p>
        </w:tc>
        <w:tc>
          <w:tcPr>
            <w:tcW w:w="507" w:type="dxa"/>
          </w:tcPr>
          <w:p w:rsidR="00315CFF" w:rsidRPr="00AD2438" w:rsidRDefault="00315CFF" w:rsidP="00EC2BB6">
            <w:pPr>
              <w:jc w:val="center"/>
              <w:rPr>
                <w:lang w:val="en-GB"/>
              </w:rPr>
            </w:pPr>
            <w:r w:rsidRPr="00AD2438">
              <w:rPr>
                <w:lang w:val="en-GB"/>
              </w:rPr>
              <w:t>D</w:t>
            </w:r>
          </w:p>
        </w:tc>
        <w:tc>
          <w:tcPr>
            <w:tcW w:w="506" w:type="dxa"/>
          </w:tcPr>
          <w:p w:rsidR="00315CFF" w:rsidRPr="00AD2438" w:rsidRDefault="00315CFF" w:rsidP="00EC2BB6">
            <w:pPr>
              <w:jc w:val="center"/>
              <w:rPr>
                <w:lang w:val="en-GB"/>
              </w:rPr>
            </w:pPr>
            <w:r w:rsidRPr="00AD2438">
              <w:rPr>
                <w:lang w:val="en-GB"/>
              </w:rPr>
              <w:t>E</w:t>
            </w:r>
          </w:p>
        </w:tc>
        <w:tc>
          <w:tcPr>
            <w:tcW w:w="505" w:type="dxa"/>
          </w:tcPr>
          <w:p w:rsidR="00315CFF" w:rsidRPr="00AD2438" w:rsidRDefault="00315CFF" w:rsidP="00EC2BB6">
            <w:pPr>
              <w:jc w:val="center"/>
              <w:rPr>
                <w:lang w:val="en-GB"/>
              </w:rPr>
            </w:pPr>
            <w:r w:rsidRPr="00AD2438">
              <w:rPr>
                <w:lang w:val="en-GB"/>
              </w:rPr>
              <w:t>F</w:t>
            </w:r>
          </w:p>
        </w:tc>
      </w:tr>
      <w:tr w:rsidR="00315CFF" w:rsidRPr="00AD2438" w:rsidTr="00EC2BB6">
        <w:tc>
          <w:tcPr>
            <w:tcW w:w="9828" w:type="dxa"/>
            <w:gridSpan w:val="9"/>
          </w:tcPr>
          <w:p w:rsidR="00315CFF" w:rsidRPr="00AD2438" w:rsidRDefault="00315CFF" w:rsidP="00EC2BB6">
            <w:pPr>
              <w:rPr>
                <w:b/>
                <w:lang w:val="en-GB"/>
              </w:rPr>
            </w:pPr>
            <w:r w:rsidRPr="00AD2438">
              <w:rPr>
                <w:b/>
                <w:lang w:val="en-GB"/>
              </w:rPr>
              <w:t>Evaluation justification (strengths and weaknesses of thesis):</w:t>
            </w:r>
          </w:p>
          <w:p w:rsidR="00315CFF" w:rsidRPr="00AD2438" w:rsidRDefault="00315CFF" w:rsidP="00EC2BB6">
            <w:pPr>
              <w:rPr>
                <w:lang w:val="en-GB"/>
              </w:rPr>
            </w:pPr>
          </w:p>
          <w:p w:rsidR="0046042D" w:rsidRDefault="0046042D" w:rsidP="00EC2BB6">
            <w:pPr>
              <w:rPr>
                <w:lang w:val="en-GB"/>
              </w:rPr>
            </w:pPr>
            <w:proofErr w:type="spellStart"/>
            <w:r>
              <w:rPr>
                <w:lang w:val="en-GB"/>
              </w:rPr>
              <w:t>Adichie’s</w:t>
            </w:r>
            <w:proofErr w:type="spellEnd"/>
            <w:r>
              <w:rPr>
                <w:lang w:val="en-GB"/>
              </w:rPr>
              <w:t xml:space="preserve"> </w:t>
            </w:r>
            <w:proofErr w:type="spellStart"/>
            <w:r>
              <w:rPr>
                <w:lang w:val="en-GB"/>
              </w:rPr>
              <w:t>Americanah</w:t>
            </w:r>
            <w:proofErr w:type="spellEnd"/>
            <w:r>
              <w:rPr>
                <w:lang w:val="en-GB"/>
              </w:rPr>
              <w:t xml:space="preserve"> is one of those novels which more recently have sounded the topic of </w:t>
            </w:r>
            <w:r w:rsidR="000A5C35">
              <w:rPr>
                <w:lang w:val="en-GB"/>
              </w:rPr>
              <w:t>‘</w:t>
            </w:r>
            <w:r>
              <w:rPr>
                <w:lang w:val="en-GB"/>
              </w:rPr>
              <w:t>wanderers between two worlds,</w:t>
            </w:r>
            <w:r w:rsidR="000A5C35">
              <w:rPr>
                <w:lang w:val="en-GB"/>
              </w:rPr>
              <w:t>’</w:t>
            </w:r>
            <w:r>
              <w:rPr>
                <w:lang w:val="en-GB"/>
              </w:rPr>
              <w:t xml:space="preserve"> young people from Africa that get an education in Great Britain or America, and are therefore to receive insights into at least two different cultures, their home culture and a target culture. The result is, more often than not, identity diffusion, or, in some cases, alienation from both one’s home culture and the target culture and the feeling of homelessness in two cultures.</w:t>
            </w:r>
          </w:p>
          <w:p w:rsidR="00315CFF" w:rsidRDefault="0046042D" w:rsidP="00EC2BB6">
            <w:pPr>
              <w:rPr>
                <w:lang w:val="en-GB"/>
              </w:rPr>
            </w:pPr>
            <w:r>
              <w:rPr>
                <w:lang w:val="en-GB"/>
              </w:rPr>
              <w:t xml:space="preserve">The candidate – and this is important for the final evaluation, shows an adequate awareness of the dimensions and implications of </w:t>
            </w:r>
            <w:r w:rsidR="00743D40">
              <w:rPr>
                <w:lang w:val="en-GB"/>
              </w:rPr>
              <w:t xml:space="preserve">this complex and demanding topic, and his insights into </w:t>
            </w:r>
            <w:proofErr w:type="spellStart"/>
            <w:r w:rsidR="00743D40">
              <w:rPr>
                <w:lang w:val="en-GB"/>
              </w:rPr>
              <w:t>Adichie’s</w:t>
            </w:r>
            <w:proofErr w:type="spellEnd"/>
            <w:r w:rsidR="00743D40">
              <w:rPr>
                <w:lang w:val="en-GB"/>
              </w:rPr>
              <w:t xml:space="preserve"> novel are convincing and do justice to her theme of inter- or </w:t>
            </w:r>
            <w:proofErr w:type="spellStart"/>
            <w:r w:rsidR="00743D40">
              <w:rPr>
                <w:lang w:val="en-GB"/>
              </w:rPr>
              <w:t>transculturality</w:t>
            </w:r>
            <w:proofErr w:type="spellEnd"/>
            <w:r w:rsidR="00743D40">
              <w:rPr>
                <w:lang w:val="en-GB"/>
              </w:rPr>
              <w:t xml:space="preserve">. The weaknesses of the BA thesis make themselves felt with regard to structure and form. Even if it is a good idea to begin with a discussion of the Bildungsroman, and the theme of </w:t>
            </w:r>
            <w:proofErr w:type="spellStart"/>
            <w:r w:rsidR="00743D40">
              <w:rPr>
                <w:lang w:val="en-GB"/>
              </w:rPr>
              <w:t>transculturality</w:t>
            </w:r>
            <w:proofErr w:type="spellEnd"/>
            <w:r w:rsidR="00743D40">
              <w:rPr>
                <w:lang w:val="en-GB"/>
              </w:rPr>
              <w:t>, it is not convincing to go through the list of characters afterwards, with the result of repeating oneself. At the end, one misses this idea of ‘stranger between two cultures’ which, especially with regard to women, is often the result.</w:t>
            </w:r>
            <w:r w:rsidR="000A5C35">
              <w:rPr>
                <w:lang w:val="en-GB"/>
              </w:rPr>
              <w:t xml:space="preserve"> The formatting of references and quotes is equally deficient.</w:t>
            </w:r>
          </w:p>
          <w:p w:rsidR="00315CFF" w:rsidRPr="00AD2438" w:rsidRDefault="00743D40" w:rsidP="00EC2BB6">
            <w:pPr>
              <w:rPr>
                <w:lang w:val="en-GB"/>
              </w:rPr>
            </w:pPr>
            <w:r>
              <w:rPr>
                <w:lang w:val="en-GB"/>
              </w:rPr>
              <w:t xml:space="preserve">The English in which the thesis is written, however, is fluent and idiomatic throughout – with the exception of a few phrases and sentences. All in all, a positive if not fully satisfactory achievement. </w:t>
            </w:r>
          </w:p>
          <w:p w:rsidR="00315CFF" w:rsidRPr="00AD2438" w:rsidRDefault="00315CFF" w:rsidP="00EC2BB6">
            <w:pPr>
              <w:rPr>
                <w:lang w:val="en-GB"/>
              </w:rPr>
            </w:pPr>
          </w:p>
        </w:tc>
      </w:tr>
      <w:tr w:rsidR="00315CFF" w:rsidRPr="00AD2438" w:rsidTr="00EC2BB6">
        <w:tc>
          <w:tcPr>
            <w:tcW w:w="9828" w:type="dxa"/>
            <w:gridSpan w:val="9"/>
          </w:tcPr>
          <w:p w:rsidR="00315CFF" w:rsidRPr="00AD2438" w:rsidRDefault="00315CFF" w:rsidP="00EC2BB6">
            <w:pPr>
              <w:rPr>
                <w:b/>
                <w:lang w:val="en-GB"/>
              </w:rPr>
            </w:pPr>
            <w:r w:rsidRPr="00AD2438">
              <w:rPr>
                <w:b/>
                <w:lang w:val="en-GB"/>
              </w:rPr>
              <w:t>Questions to be answered by student:</w:t>
            </w:r>
          </w:p>
          <w:p w:rsidR="00315CFF" w:rsidRDefault="004D79AB" w:rsidP="00EC2BB6">
            <w:pPr>
              <w:rPr>
                <w:lang w:val="en-GB"/>
              </w:rPr>
            </w:pPr>
            <w:r>
              <w:rPr>
                <w:lang w:val="en-GB"/>
              </w:rPr>
              <w:t xml:space="preserve">1) What does </w:t>
            </w:r>
            <w:proofErr w:type="spellStart"/>
            <w:r>
              <w:rPr>
                <w:lang w:val="en-GB"/>
              </w:rPr>
              <w:t>Adichie’s</w:t>
            </w:r>
            <w:proofErr w:type="spellEnd"/>
            <w:r>
              <w:rPr>
                <w:lang w:val="en-GB"/>
              </w:rPr>
              <w:t xml:space="preserve"> critique of America amount to?</w:t>
            </w:r>
          </w:p>
          <w:p w:rsidR="004D79AB" w:rsidRPr="00AD2438" w:rsidRDefault="004D79AB" w:rsidP="00EC2BB6">
            <w:pPr>
              <w:rPr>
                <w:lang w:val="en-GB"/>
              </w:rPr>
            </w:pPr>
            <w:r>
              <w:rPr>
                <w:lang w:val="en-GB"/>
              </w:rPr>
              <w:t xml:space="preserve">2) Why doesn’t </w:t>
            </w:r>
            <w:proofErr w:type="spellStart"/>
            <w:r>
              <w:rPr>
                <w:lang w:val="en-GB"/>
              </w:rPr>
              <w:t>Ifemelu</w:t>
            </w:r>
            <w:proofErr w:type="spellEnd"/>
            <w:r>
              <w:rPr>
                <w:lang w:val="en-GB"/>
              </w:rPr>
              <w:t xml:space="preserve"> stay in America?</w:t>
            </w:r>
          </w:p>
          <w:p w:rsidR="00315CFF" w:rsidRPr="00AD2438" w:rsidRDefault="00315CFF" w:rsidP="00EC2BB6">
            <w:pPr>
              <w:rPr>
                <w:lang w:val="en-GB"/>
              </w:rPr>
            </w:pPr>
          </w:p>
        </w:tc>
      </w:tr>
      <w:tr w:rsidR="00315CFF" w:rsidRPr="00AD2438" w:rsidTr="00EC2BB6">
        <w:tc>
          <w:tcPr>
            <w:tcW w:w="9828" w:type="dxa"/>
            <w:gridSpan w:val="9"/>
          </w:tcPr>
          <w:p w:rsidR="00315CFF" w:rsidRPr="0030066B" w:rsidRDefault="00315CFF" w:rsidP="00EC2BB6">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4D79AB">
              <w:rPr>
                <w:b/>
                <w:i/>
                <w:lang w:val="en-GB"/>
              </w:rPr>
              <w:t>negative</w:t>
            </w:r>
            <w:r w:rsidRPr="0030066B">
              <w:rPr>
                <w:b/>
                <w:lang w:val="en-GB"/>
              </w:rPr>
              <w:t>/positive.*</w:t>
            </w:r>
          </w:p>
        </w:tc>
      </w:tr>
      <w:tr w:rsidR="00315CFF" w:rsidRPr="00AD2438" w:rsidTr="00EC2BB6">
        <w:tc>
          <w:tcPr>
            <w:tcW w:w="6791" w:type="dxa"/>
            <w:gridSpan w:val="3"/>
          </w:tcPr>
          <w:p w:rsidR="00315CFF" w:rsidRPr="00AD2438" w:rsidRDefault="00315CFF" w:rsidP="00EC2BB6">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315CFF" w:rsidRPr="00AD2438" w:rsidRDefault="00315CFF" w:rsidP="00EC2BB6">
            <w:pPr>
              <w:jc w:val="center"/>
              <w:rPr>
                <w:lang w:val="en-GB"/>
              </w:rPr>
            </w:pPr>
            <w:r w:rsidRPr="00AD2438">
              <w:rPr>
                <w:lang w:val="en-GB"/>
              </w:rPr>
              <w:t>A</w:t>
            </w:r>
          </w:p>
        </w:tc>
        <w:tc>
          <w:tcPr>
            <w:tcW w:w="506" w:type="dxa"/>
          </w:tcPr>
          <w:p w:rsidR="00315CFF" w:rsidRPr="00AD2438" w:rsidRDefault="00315CFF" w:rsidP="00EC2BB6">
            <w:pPr>
              <w:jc w:val="center"/>
              <w:rPr>
                <w:lang w:val="en-GB"/>
              </w:rPr>
            </w:pPr>
            <w:r w:rsidRPr="00AD2438">
              <w:rPr>
                <w:lang w:val="en-GB"/>
              </w:rPr>
              <w:t>B</w:t>
            </w:r>
            <w:r w:rsidR="004D79AB">
              <w:rPr>
                <w:lang w:val="en-GB"/>
              </w:rPr>
              <w:t>x</w:t>
            </w:r>
          </w:p>
        </w:tc>
        <w:tc>
          <w:tcPr>
            <w:tcW w:w="506" w:type="dxa"/>
          </w:tcPr>
          <w:p w:rsidR="00315CFF" w:rsidRPr="00AD2438" w:rsidRDefault="00315CFF" w:rsidP="00EC2BB6">
            <w:pPr>
              <w:jc w:val="center"/>
              <w:rPr>
                <w:lang w:val="en-GB"/>
              </w:rPr>
            </w:pPr>
            <w:r w:rsidRPr="00AD2438">
              <w:rPr>
                <w:lang w:val="en-GB"/>
              </w:rPr>
              <w:t>C</w:t>
            </w:r>
          </w:p>
        </w:tc>
        <w:tc>
          <w:tcPr>
            <w:tcW w:w="507" w:type="dxa"/>
          </w:tcPr>
          <w:p w:rsidR="00315CFF" w:rsidRPr="00AD2438" w:rsidRDefault="00315CFF" w:rsidP="00EC2BB6">
            <w:pPr>
              <w:jc w:val="center"/>
              <w:rPr>
                <w:lang w:val="en-GB"/>
              </w:rPr>
            </w:pPr>
            <w:r w:rsidRPr="00AD2438">
              <w:rPr>
                <w:lang w:val="en-GB"/>
              </w:rPr>
              <w:t>D</w:t>
            </w:r>
          </w:p>
        </w:tc>
        <w:tc>
          <w:tcPr>
            <w:tcW w:w="506" w:type="dxa"/>
          </w:tcPr>
          <w:p w:rsidR="00315CFF" w:rsidRPr="00AD2438" w:rsidRDefault="00315CFF" w:rsidP="00EC2BB6">
            <w:pPr>
              <w:jc w:val="center"/>
              <w:rPr>
                <w:lang w:val="en-GB"/>
              </w:rPr>
            </w:pPr>
            <w:r w:rsidRPr="00AD2438">
              <w:rPr>
                <w:lang w:val="en-GB"/>
              </w:rPr>
              <w:t>E</w:t>
            </w:r>
          </w:p>
        </w:tc>
        <w:tc>
          <w:tcPr>
            <w:tcW w:w="505" w:type="dxa"/>
          </w:tcPr>
          <w:p w:rsidR="00315CFF" w:rsidRPr="00AD2438" w:rsidRDefault="00315CFF" w:rsidP="00EC2BB6">
            <w:pPr>
              <w:jc w:val="center"/>
              <w:rPr>
                <w:lang w:val="en-GB"/>
              </w:rPr>
            </w:pPr>
            <w:r w:rsidRPr="00AD2438">
              <w:rPr>
                <w:lang w:val="en-GB"/>
              </w:rPr>
              <w:t>F</w:t>
            </w:r>
          </w:p>
        </w:tc>
      </w:tr>
      <w:tr w:rsidR="00315CFF" w:rsidRPr="00AD2438" w:rsidTr="00EC2BB6">
        <w:tc>
          <w:tcPr>
            <w:tcW w:w="4068" w:type="dxa"/>
            <w:gridSpan w:val="2"/>
            <w:vAlign w:val="center"/>
          </w:tcPr>
          <w:p w:rsidR="00315CFF" w:rsidRPr="00AD2438" w:rsidRDefault="00315CFF" w:rsidP="00EC2BB6">
            <w:pPr>
              <w:rPr>
                <w:lang w:val="en-GB"/>
              </w:rPr>
            </w:pPr>
            <w:r w:rsidRPr="00AD2438">
              <w:rPr>
                <w:lang w:val="en-GB"/>
              </w:rPr>
              <w:t>Date:</w:t>
            </w:r>
            <w:r w:rsidR="004D79AB">
              <w:rPr>
                <w:lang w:val="en-GB"/>
              </w:rPr>
              <w:t xml:space="preserve"> 18.5.2022</w:t>
            </w:r>
          </w:p>
        </w:tc>
        <w:tc>
          <w:tcPr>
            <w:tcW w:w="5760" w:type="dxa"/>
            <w:gridSpan w:val="7"/>
            <w:vAlign w:val="center"/>
          </w:tcPr>
          <w:p w:rsidR="00315CFF" w:rsidRPr="00AD2438" w:rsidRDefault="00315CFF" w:rsidP="00EC2BB6">
            <w:pPr>
              <w:rPr>
                <w:lang w:val="en-GB"/>
              </w:rPr>
            </w:pPr>
            <w:r w:rsidRPr="00AD2438">
              <w:rPr>
                <w:lang w:val="en-GB"/>
              </w:rPr>
              <w:t>Signature:</w:t>
            </w:r>
            <w:r w:rsidR="00BC2608">
              <w:rPr>
                <w:lang w:val="en-GB"/>
              </w:rPr>
              <w:t xml:space="preserve"> </w:t>
            </w:r>
            <w:bookmarkStart w:id="0" w:name="_GoBack"/>
            <w:bookmarkEnd w:id="0"/>
            <w:r w:rsidR="00BC2608">
              <w:rPr>
                <w:lang w:val="en-GB"/>
              </w:rPr>
              <w:t xml:space="preserve">Ewald </w:t>
            </w:r>
            <w:proofErr w:type="spellStart"/>
            <w:r w:rsidR="00BC2608">
              <w:rPr>
                <w:lang w:val="en-GB"/>
              </w:rPr>
              <w:t>Mengel</w:t>
            </w:r>
            <w:proofErr w:type="spellEnd"/>
          </w:p>
        </w:tc>
      </w:tr>
    </w:tbl>
    <w:p w:rsidR="003F67B8" w:rsidRDefault="003F67B8"/>
    <w:sectPr w:rsidR="003F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A11" w:rsidRDefault="00524A11" w:rsidP="00315CFF">
      <w:r>
        <w:separator/>
      </w:r>
    </w:p>
  </w:endnote>
  <w:endnote w:type="continuationSeparator" w:id="0">
    <w:p w:rsidR="00524A11" w:rsidRDefault="00524A11" w:rsidP="0031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A11" w:rsidRDefault="00524A11" w:rsidP="00315CFF">
      <w:r>
        <w:separator/>
      </w:r>
    </w:p>
  </w:footnote>
  <w:footnote w:type="continuationSeparator" w:id="0">
    <w:p w:rsidR="00524A11" w:rsidRDefault="00524A11" w:rsidP="00315CFF">
      <w:r>
        <w:continuationSeparator/>
      </w:r>
    </w:p>
  </w:footnote>
  <w:footnote w:id="1">
    <w:p w:rsidR="00315CFF" w:rsidRDefault="00315CFF" w:rsidP="00315CFF">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315CFF" w:rsidRPr="00967103" w:rsidRDefault="00315CFF" w:rsidP="00315CFF">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FF"/>
    <w:rsid w:val="000A5C35"/>
    <w:rsid w:val="00315CFF"/>
    <w:rsid w:val="003F67B8"/>
    <w:rsid w:val="0046042D"/>
    <w:rsid w:val="004B0D88"/>
    <w:rsid w:val="004D79AB"/>
    <w:rsid w:val="00524A11"/>
    <w:rsid w:val="00743D40"/>
    <w:rsid w:val="00BC2608"/>
    <w:rsid w:val="00D866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29F6"/>
  <w15:chartTrackingRefBased/>
  <w15:docId w15:val="{578FDC3E-F377-4206-A1F5-674BDC22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FF"/>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15CFF"/>
    <w:rPr>
      <w:sz w:val="20"/>
      <w:szCs w:val="20"/>
    </w:rPr>
  </w:style>
  <w:style w:type="character" w:customStyle="1" w:styleId="FootnoteTextChar">
    <w:name w:val="Footnote Text Char"/>
    <w:basedOn w:val="DefaultParagraphFont"/>
    <w:link w:val="FootnoteText"/>
    <w:semiHidden/>
    <w:rsid w:val="00315CFF"/>
    <w:rPr>
      <w:rFonts w:ascii="Times New Roman" w:eastAsia="Times New Roman" w:hAnsi="Times New Roman" w:cs="Times New Roman"/>
      <w:sz w:val="20"/>
      <w:szCs w:val="20"/>
      <w:lang w:val="cs-CZ" w:eastAsia="cs-CZ"/>
    </w:rPr>
  </w:style>
  <w:style w:type="character" w:styleId="FootnoteReference">
    <w:name w:val="footnote reference"/>
    <w:semiHidden/>
    <w:rsid w:val="00315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3</cp:revision>
  <dcterms:created xsi:type="dcterms:W3CDTF">2022-05-18T12:48:00Z</dcterms:created>
  <dcterms:modified xsi:type="dcterms:W3CDTF">2022-05-20T09:56:00Z</dcterms:modified>
</cp:coreProperties>
</file>