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FD6894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21C6">
        <w:rPr>
          <w:rFonts w:asciiTheme="minorHAnsi" w:hAnsiTheme="minorHAnsi" w:cstheme="minorHAnsi"/>
          <w:sz w:val="22"/>
          <w:szCs w:val="22"/>
        </w:rPr>
        <w:t>Nikola Frýdlová</w:t>
      </w:r>
    </w:p>
    <w:p w14:paraId="01DAD7B2" w14:textId="24326FD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521C6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0678A04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521C6">
        <w:rPr>
          <w:rFonts w:cstheme="minorHAnsi"/>
        </w:rPr>
        <w:t>Analýza povinností mzdové účetní ve vybrané akciové společnosti</w:t>
      </w:r>
    </w:p>
    <w:p w14:paraId="3F08876F" w14:textId="7DE1197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21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BA0CEC" w:rsidR="000E094A" w:rsidRDefault="00466F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1C5A7663" w:rsidR="000E094A" w:rsidRPr="000E094A" w:rsidRDefault="009521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zabývá </w:t>
            </w:r>
            <w:r w:rsidR="009A32DD">
              <w:rPr>
                <w:rFonts w:cstheme="minorHAnsi"/>
              </w:rPr>
              <w:t xml:space="preserve">mzdovou </w:t>
            </w:r>
            <w:r>
              <w:rPr>
                <w:rFonts w:cstheme="minorHAnsi"/>
              </w:rPr>
              <w:t>problematikou</w:t>
            </w:r>
            <w:r w:rsidR="009A32D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Hlavním cílem bakalářské práce bylo optimalizovat </w:t>
            </w:r>
            <w:r w:rsidR="009A32DD">
              <w:rPr>
                <w:rFonts w:cstheme="minorHAnsi"/>
              </w:rPr>
              <w:t xml:space="preserve">práci mzdové účetní. Hlavní </w:t>
            </w:r>
            <w:r>
              <w:rPr>
                <w:rFonts w:cstheme="minorHAnsi"/>
              </w:rPr>
              <w:t>cíl byl srozumitelně formulován. Hlavní metodou, která byla použita, byla analýza. Dále byla použita metoda srovnání. Tyto metody byly adekvátní k vypracování této práce.</w:t>
            </w:r>
          </w:p>
          <w:p w14:paraId="6BEDE3C6" w14:textId="693BCF3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8FC573" w:rsidR="000E094A" w:rsidRDefault="00466F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D8ECAB5" w14:textId="76DAF1A3" w:rsidR="00466F5A" w:rsidRPr="000E094A" w:rsidRDefault="00466F5A" w:rsidP="00466F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Kritická literární rešerše obsahuje podklady ke mzdové problematice. K citacím je použito i dostatečné množství autorů zabývajících se mzdovou problematikou. Zahraniční zdroj byl použit vhodně a byly použity i internetové zdroje. Citování je v pořádku.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DE1FA4" w:rsidR="000E094A" w:rsidRDefault="001249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7F6350A" w14:textId="70AD0E38" w:rsidR="00466F5A" w:rsidRDefault="00466F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analýzy vychází z teoretické části. Studentka analyzuje práci mzdové účetní a její povinnosti. Hlavní část je věnována </w:t>
            </w:r>
            <w:r w:rsidR="00124958">
              <w:rPr>
                <w:rFonts w:cstheme="minorHAnsi"/>
              </w:rPr>
              <w:t xml:space="preserve">analýze zaměstnanců, jejich fluktuaci, a hlavně povinnostmi mzdové účetní. Tato část je komplexní. Vhodné je i celkové zhodnocení analýzy.   </w:t>
            </w:r>
          </w:p>
          <w:p w14:paraId="504C8D84" w14:textId="77777777" w:rsidR="00466F5A" w:rsidRDefault="00466F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CFDF20" w:rsidR="000E094A" w:rsidRDefault="009728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2EDDF8BC" w14:textId="0D471B25" w:rsidR="00124958" w:rsidRDefault="00124958" w:rsidP="0012495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 je založena na analytické části</w:t>
            </w:r>
            <w:r w:rsidR="005508A7">
              <w:rPr>
                <w:rFonts w:cstheme="minorHAnsi"/>
              </w:rPr>
              <w:t xml:space="preserve">. Návrh na zlepšení práce mzdové účetní vychází z praxe. Všechny řešení jsou podložena výpočty. </w:t>
            </w:r>
            <w:r>
              <w:rPr>
                <w:rFonts w:cstheme="minorHAnsi"/>
              </w:rPr>
              <w:t>Srovnání je shrnuto v jednotlivých názorných tabulkách. Doporučení vychází z podrobné analýzy a je výstižné. Práce splňuje svůj cíl</w:t>
            </w:r>
          </w:p>
          <w:p w14:paraId="149C0197" w14:textId="77777777" w:rsidR="00124958" w:rsidRDefault="00124958" w:rsidP="0012495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BF8A29" w:rsidR="000E094A" w:rsidRDefault="009728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6B163468" w:rsidR="000E094A" w:rsidRPr="000E094A" w:rsidRDefault="009728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strukturu, používá správnou terminologii, normy citování jsou správné a grafická úroveň práce je odpovídající.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081B97" w:rsidR="009C7318" w:rsidRDefault="009728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E5601" w14:textId="77777777" w:rsidR="00972837" w:rsidRPr="000E094A" w:rsidRDefault="00972837" w:rsidP="009728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splňuje náležitosti bakalářské práce a doporučuji práci k obhajobě.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769AC94" w:rsidR="009C7318" w:rsidRDefault="0097283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Navrhla jste dvě možnosti optimalizace SW, který si firma vybrala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D5C0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283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283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CC5F4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7283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3CC49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2837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1A740" w14:textId="77777777" w:rsidR="00752ECE" w:rsidRDefault="00752ECE" w:rsidP="00A40E93">
      <w:pPr>
        <w:spacing w:after="0" w:line="240" w:lineRule="auto"/>
      </w:pPr>
      <w:r>
        <w:separator/>
      </w:r>
    </w:p>
  </w:endnote>
  <w:endnote w:type="continuationSeparator" w:id="0">
    <w:p w14:paraId="163CBFDF" w14:textId="77777777" w:rsidR="00752ECE" w:rsidRDefault="00752E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CFE1" w14:textId="77777777" w:rsidR="00752ECE" w:rsidRDefault="00752ECE" w:rsidP="00A40E93">
      <w:pPr>
        <w:spacing w:after="0" w:line="240" w:lineRule="auto"/>
      </w:pPr>
      <w:r>
        <w:separator/>
      </w:r>
    </w:p>
  </w:footnote>
  <w:footnote w:type="continuationSeparator" w:id="0">
    <w:p w14:paraId="7408663E" w14:textId="77777777" w:rsidR="00752ECE" w:rsidRDefault="00752E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4958"/>
    <w:rsid w:val="00173FE7"/>
    <w:rsid w:val="001900AB"/>
    <w:rsid w:val="0024258E"/>
    <w:rsid w:val="0029651C"/>
    <w:rsid w:val="00466F5A"/>
    <w:rsid w:val="004D378C"/>
    <w:rsid w:val="005508A7"/>
    <w:rsid w:val="005C4ACA"/>
    <w:rsid w:val="00604320"/>
    <w:rsid w:val="0067082B"/>
    <w:rsid w:val="00694399"/>
    <w:rsid w:val="0073639B"/>
    <w:rsid w:val="00752ECE"/>
    <w:rsid w:val="007553A6"/>
    <w:rsid w:val="0085398A"/>
    <w:rsid w:val="008B781B"/>
    <w:rsid w:val="008E2072"/>
    <w:rsid w:val="009521C6"/>
    <w:rsid w:val="00972837"/>
    <w:rsid w:val="00974EA2"/>
    <w:rsid w:val="00987B93"/>
    <w:rsid w:val="009A32DD"/>
    <w:rsid w:val="009C322A"/>
    <w:rsid w:val="009C7318"/>
    <w:rsid w:val="009D67D5"/>
    <w:rsid w:val="00A40E93"/>
    <w:rsid w:val="00A7527E"/>
    <w:rsid w:val="00AC1ADA"/>
    <w:rsid w:val="00B14451"/>
    <w:rsid w:val="00B37B15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9A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D802D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9263C"/>
    <w:rsid w:val="00A00291"/>
    <w:rsid w:val="00BF2549"/>
    <w:rsid w:val="00D802DF"/>
    <w:rsid w:val="00DF4309"/>
    <w:rsid w:val="00E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EE9ED6-3452-4055-BE80-24267A49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2022-06-01T06:22:00Z</cp:lastPrinted>
  <dcterms:created xsi:type="dcterms:W3CDTF">2022-06-01T06:22:00Z</dcterms:created>
  <dcterms:modified xsi:type="dcterms:W3CDTF">2022-06-01T06:22:00Z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