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:rsidR="00A40E93" w:rsidRDefault="00A40E93" w:rsidP="00A40E93">
      <w:pPr>
        <w:pStyle w:val="Default"/>
      </w:pP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82C35" w:rsidRPr="00682C35">
        <w:rPr>
          <w:rFonts w:asciiTheme="minorHAnsi" w:hAnsiTheme="minorHAnsi" w:cstheme="minorHAnsi"/>
          <w:sz w:val="22"/>
          <w:szCs w:val="22"/>
        </w:rPr>
        <w:t xml:space="preserve">Nikola </w:t>
      </w:r>
      <w:proofErr w:type="spellStart"/>
      <w:r w:rsidR="00682C35" w:rsidRPr="00682C35">
        <w:rPr>
          <w:rFonts w:asciiTheme="minorHAnsi" w:hAnsiTheme="minorHAnsi" w:cstheme="minorHAnsi"/>
          <w:sz w:val="22"/>
          <w:szCs w:val="22"/>
        </w:rPr>
        <w:t>Frýdlová</w:t>
      </w:r>
      <w:proofErr w:type="spellEnd"/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2742">
        <w:rPr>
          <w:rFonts w:asciiTheme="minorHAnsi" w:hAnsiTheme="minorHAnsi" w:cstheme="minorHAnsi"/>
          <w:sz w:val="22"/>
          <w:szCs w:val="22"/>
        </w:rPr>
        <w:t xml:space="preserve">Ing. Bohumila </w:t>
      </w:r>
      <w:proofErr w:type="spellStart"/>
      <w:proofErr w:type="gramStart"/>
      <w:r w:rsidR="00342742">
        <w:rPr>
          <w:rFonts w:asciiTheme="minorHAnsi" w:hAnsiTheme="minorHAnsi" w:cstheme="minorHAnsi"/>
          <w:sz w:val="22"/>
          <w:szCs w:val="22"/>
        </w:rPr>
        <w:t>Svitáková</w:t>
      </w:r>
      <w:proofErr w:type="spellEnd"/>
      <w:r w:rsidR="00342742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342742">
        <w:rPr>
          <w:rFonts w:asciiTheme="minorHAnsi" w:hAnsiTheme="minorHAnsi" w:cstheme="minorHAnsi"/>
          <w:sz w:val="22"/>
          <w:szCs w:val="22"/>
        </w:rPr>
        <w:t>Ph.</w:t>
      </w:r>
      <w:proofErr w:type="gramEnd"/>
      <w:r w:rsidR="00342742">
        <w:rPr>
          <w:rFonts w:asciiTheme="minorHAnsi" w:hAnsiTheme="minorHAnsi" w:cstheme="minorHAnsi"/>
          <w:sz w:val="22"/>
          <w:szCs w:val="22"/>
        </w:rPr>
        <w:t>D</w:t>
      </w:r>
      <w:proofErr w:type="spellEnd"/>
      <w:r w:rsidR="00342742">
        <w:rPr>
          <w:rFonts w:asciiTheme="minorHAnsi" w:hAnsiTheme="minorHAnsi" w:cstheme="minorHAnsi"/>
          <w:sz w:val="22"/>
          <w:szCs w:val="22"/>
        </w:rPr>
        <w:t>.</w:t>
      </w:r>
    </w:p>
    <w:p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82C35" w:rsidRPr="00682C35">
        <w:rPr>
          <w:rFonts w:cstheme="minorHAnsi"/>
        </w:rPr>
        <w:t>Analýza povinností mzdové účetní ve vybrané akciové společnosti</w:t>
      </w:r>
    </w:p>
    <w:p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4274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5A4D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:rsidR="000E094A" w:rsidRPr="000E094A" w:rsidRDefault="00EA20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má stanoven jeden hlavní cíl a několik dílčích cílů, vedoucích k cíli hlavnímu. Jejich umístění v textu a formulace by mohla být přehlednější. Jsou však v souladu se zadáním a tématem práce. Postupy a metody jsou zvoleny vhodně.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5A4D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915" w:rsidRDefault="008A691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EA20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sestavena přehledně a srozumitelně. Po obsahové stránce přináší souhrnný přehled povinností mzdové účetní. Je sestavena z dostatečného počtu (40 zdrojů) především české literatury, která je v práci citována.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02A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915" w:rsidRDefault="008A691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Pr="000E094A" w:rsidRDefault="005A4D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Provedené analýzy jsou podrobné a výstupy srozumitelné. Z kapitoly 8 Analýza práce mzdové účetní je zřejmé, že se autorka BP v dané oblasti vyzná, jelikož je provedena </w:t>
            </w:r>
            <w:r w:rsidR="008A6915">
              <w:rPr>
                <w:rFonts w:cstheme="minorHAnsi"/>
              </w:rPr>
              <w:t>do</w:t>
            </w:r>
            <w:r>
              <w:rPr>
                <w:rFonts w:cstheme="minorHAnsi"/>
              </w:rPr>
              <w:t xml:space="preserve"> detailů</w:t>
            </w:r>
            <w:r w:rsidR="008A6915">
              <w:rPr>
                <w:rFonts w:cstheme="minorHAnsi"/>
              </w:rPr>
              <w:t>. Kladně hodnotím i začlenění analýzy zaměstnanců a krátké finanční analýzy podniku.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02B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BFA" w:rsidRDefault="00E02BF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Pr="000E094A" w:rsidRDefault="006F48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navrhla dvě možná doporučení včetně dopadů na firmu.</w:t>
            </w:r>
            <w:r w:rsidR="00E02BFA">
              <w:rPr>
                <w:rFonts w:cstheme="minorHAnsi"/>
              </w:rPr>
              <w:t xml:space="preserve">  První doporučení, zaměřující se na pr</w:t>
            </w:r>
            <w:r w:rsidR="00E02BFA">
              <w:rPr>
                <w:sz w:val="23"/>
                <w:szCs w:val="23"/>
              </w:rPr>
              <w:t>acovní poměry na dobu neurčitou (</w:t>
            </w:r>
            <w:r w:rsidR="00E02BFA">
              <w:rPr>
                <w:rFonts w:cstheme="minorHAnsi"/>
              </w:rPr>
              <w:t xml:space="preserve">kapitola 10.1), </w:t>
            </w:r>
            <w:r w:rsidR="00E02BFA">
              <w:rPr>
                <w:sz w:val="23"/>
                <w:szCs w:val="23"/>
              </w:rPr>
              <w:t xml:space="preserve">je dle </w:t>
            </w:r>
            <w:proofErr w:type="gramStart"/>
            <w:r w:rsidR="00E02BFA">
              <w:rPr>
                <w:sz w:val="23"/>
                <w:szCs w:val="23"/>
              </w:rPr>
              <w:t>autorky:</w:t>
            </w:r>
            <w:r w:rsidR="00402AEA">
              <w:rPr>
                <w:sz w:val="23"/>
                <w:szCs w:val="23"/>
              </w:rPr>
              <w:t xml:space="preserve"> </w:t>
            </w:r>
            <w:r w:rsidR="00E02BFA">
              <w:rPr>
                <w:sz w:val="23"/>
                <w:szCs w:val="23"/>
              </w:rPr>
              <w:t>„...soustředěno</w:t>
            </w:r>
            <w:proofErr w:type="gramEnd"/>
            <w:r w:rsidR="00E02BFA">
              <w:rPr>
                <w:sz w:val="23"/>
                <w:szCs w:val="23"/>
              </w:rPr>
              <w:t xml:space="preserve"> pouze na úkony spojené s prodlužováním smluv zaměstnanců a neřeší ostatní nedostatky.“ (str. 68), což je její největší slabou stránkou. Druhé doporučení, </w:t>
            </w:r>
            <w:r w:rsidR="00E02BFA">
              <w:t xml:space="preserve">zaměřeno na </w:t>
            </w:r>
            <w:r w:rsidR="00E02BFA">
              <w:rPr>
                <w:sz w:val="23"/>
                <w:szCs w:val="23"/>
              </w:rPr>
              <w:t>optimalizaci účetního programu (</w:t>
            </w:r>
            <w:r w:rsidR="00E02BFA">
              <w:rPr>
                <w:rFonts w:cstheme="minorHAnsi"/>
              </w:rPr>
              <w:t>kapitola 10.2), je praktičtější a pro mzdovou účetní i firmu přínosnější. Obě vycházejí z výsledků analýz a slouží ke splnění stanovených cílů.</w:t>
            </w: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02A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AEA" w:rsidRDefault="00402AE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Pr="000E094A" w:rsidRDefault="00402A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i grafická úroveň práce je v pořádku. Je použita správná terminologie včetně odborných termínů typických pro mzdové účetní.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E02B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C79" w:rsidRPr="000E094A" w:rsidRDefault="00402AE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zpracována pěkně. Zvláště lze ocenit kapitolu 8 Analýza práce mzdové účetní, která je zpracována detailně. </w:t>
            </w:r>
          </w:p>
          <w:p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:rsidR="009C7318" w:rsidRDefault="00B12F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61</w:t>
      </w:r>
      <w:r w:rsidR="006F483F">
        <w:rPr>
          <w:rFonts w:cstheme="minorHAnsi"/>
        </w:rPr>
        <w:t xml:space="preserve"> uvádíte, že: „</w:t>
      </w:r>
      <w:r w:rsidR="006F483F">
        <w:rPr>
          <w:sz w:val="23"/>
          <w:szCs w:val="23"/>
        </w:rPr>
        <w:t>Jedno z možných doporučení je přijímat zaměstnance do pracovního poměru na dobu neurčitou.“. Zhodnoťte výhody a nevýhody přijetí nového zaměstnance do pracovního poměru na dobu neurčitou? Jedná se o typickou praxi u obdobných firem?</w:t>
      </w:r>
    </w:p>
    <w:p w:rsidR="005C4ACA" w:rsidRDefault="00402A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reagovala firma na návrh druhého doporučení - </w:t>
      </w:r>
      <w:r>
        <w:rPr>
          <w:sz w:val="23"/>
          <w:szCs w:val="23"/>
        </w:rPr>
        <w:t>optimalizace účetního programu?</w:t>
      </w: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6F483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6F48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proofErr w:type="gramStart"/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02AEA">
            <w:rPr>
              <w:rFonts w:cstheme="minorHAnsi"/>
            </w:rPr>
            <w:t>02.06.2022</w:t>
          </w:r>
        </w:sdtContent>
      </w:sdt>
      <w:proofErr w:type="gramEnd"/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38" w:rsidRDefault="003C1538" w:rsidP="00A40E93">
      <w:pPr>
        <w:spacing w:after="0" w:line="240" w:lineRule="auto"/>
      </w:pPr>
      <w:r>
        <w:separator/>
      </w:r>
    </w:p>
  </w:endnote>
  <w:endnote w:type="continuationSeparator" w:id="0">
    <w:p w:rsidR="003C1538" w:rsidRDefault="003C153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38" w:rsidRDefault="003C1538" w:rsidP="00A40E93">
      <w:pPr>
        <w:spacing w:after="0" w:line="240" w:lineRule="auto"/>
      </w:pPr>
      <w:r>
        <w:separator/>
      </w:r>
    </w:p>
  </w:footnote>
  <w:footnote w:type="continuationSeparator" w:id="0">
    <w:p w:rsidR="003C1538" w:rsidRDefault="003C153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A16DD"/>
    <w:rsid w:val="00025BF3"/>
    <w:rsid w:val="000E094A"/>
    <w:rsid w:val="00130F3F"/>
    <w:rsid w:val="0024258E"/>
    <w:rsid w:val="0029651C"/>
    <w:rsid w:val="00342742"/>
    <w:rsid w:val="003C1538"/>
    <w:rsid w:val="00402AEA"/>
    <w:rsid w:val="004D378C"/>
    <w:rsid w:val="005A3B4A"/>
    <w:rsid w:val="005A4D89"/>
    <w:rsid w:val="005C4ACA"/>
    <w:rsid w:val="0067082B"/>
    <w:rsid w:val="00682C35"/>
    <w:rsid w:val="00694399"/>
    <w:rsid w:val="006C6B22"/>
    <w:rsid w:val="006F483F"/>
    <w:rsid w:val="0073639B"/>
    <w:rsid w:val="007553A6"/>
    <w:rsid w:val="0085398A"/>
    <w:rsid w:val="008A6915"/>
    <w:rsid w:val="008B781B"/>
    <w:rsid w:val="0096772E"/>
    <w:rsid w:val="00971A69"/>
    <w:rsid w:val="00974EA2"/>
    <w:rsid w:val="00987B93"/>
    <w:rsid w:val="009C322A"/>
    <w:rsid w:val="009C7318"/>
    <w:rsid w:val="00A40E93"/>
    <w:rsid w:val="00A7527E"/>
    <w:rsid w:val="00B12F6C"/>
    <w:rsid w:val="00B14451"/>
    <w:rsid w:val="00BA16DD"/>
    <w:rsid w:val="00CA34A9"/>
    <w:rsid w:val="00CD12C3"/>
    <w:rsid w:val="00CE55BD"/>
    <w:rsid w:val="00DC7D52"/>
    <w:rsid w:val="00E02BFA"/>
    <w:rsid w:val="00E22423"/>
    <w:rsid w:val="00E7633F"/>
    <w:rsid w:val="00EA20A1"/>
    <w:rsid w:val="00EF1720"/>
    <w:rsid w:val="00F92C79"/>
    <w:rsid w:val="00FC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B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B194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510546"/>
    <w:rsid w:val="005E083B"/>
    <w:rsid w:val="00852F5B"/>
    <w:rsid w:val="008B194F"/>
    <w:rsid w:val="00A7255F"/>
    <w:rsid w:val="00E7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Uživatel</cp:lastModifiedBy>
  <cp:revision>3</cp:revision>
  <cp:lastPrinted>2022-03-14T11:55:00Z</cp:lastPrinted>
  <dcterms:created xsi:type="dcterms:W3CDTF">2022-05-30T07:50:00Z</dcterms:created>
  <dcterms:modified xsi:type="dcterms:W3CDTF">2022-06-02T15:26:00Z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