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4E886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82A1B">
        <w:rPr>
          <w:rFonts w:asciiTheme="minorHAnsi" w:hAnsiTheme="minorHAnsi" w:cstheme="minorHAnsi"/>
          <w:sz w:val="22"/>
          <w:szCs w:val="22"/>
        </w:rPr>
        <w:t xml:space="preserve"> </w:t>
      </w:r>
      <w:r w:rsidR="00D82A1B">
        <w:rPr>
          <w:rFonts w:asciiTheme="minorHAnsi" w:hAnsiTheme="minorHAnsi" w:cstheme="minorHAnsi"/>
          <w:sz w:val="22"/>
          <w:szCs w:val="22"/>
        </w:rPr>
        <w:tab/>
      </w:r>
      <w:r w:rsidR="00D82A1B">
        <w:rPr>
          <w:rFonts w:asciiTheme="minorHAnsi" w:hAnsiTheme="minorHAnsi" w:cstheme="minorHAnsi"/>
          <w:sz w:val="22"/>
          <w:szCs w:val="22"/>
        </w:rPr>
        <w:tab/>
      </w:r>
      <w:r w:rsidR="00D82A1B">
        <w:rPr>
          <w:rFonts w:asciiTheme="minorHAnsi" w:hAnsiTheme="minorHAnsi" w:cstheme="minorHAnsi"/>
          <w:sz w:val="22"/>
          <w:szCs w:val="22"/>
        </w:rPr>
        <w:tab/>
        <w:t xml:space="preserve">Bc. Klára </w:t>
      </w:r>
      <w:r w:rsidR="00D82A1B" w:rsidRPr="00D82A1B">
        <w:rPr>
          <w:rFonts w:asciiTheme="minorHAnsi" w:hAnsiTheme="minorHAnsi" w:cstheme="minorHAnsi"/>
          <w:smallCaps/>
          <w:sz w:val="22"/>
          <w:szCs w:val="22"/>
        </w:rPr>
        <w:t>Koláčková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F58FF5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82A1B">
        <w:rPr>
          <w:rFonts w:asciiTheme="minorHAnsi" w:hAnsiTheme="minorHAnsi" w:cstheme="minorHAnsi"/>
          <w:sz w:val="22"/>
          <w:szCs w:val="22"/>
        </w:rPr>
        <w:t xml:space="preserve"> </w:t>
      </w:r>
      <w:r w:rsidR="00D82A1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82A1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82A1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82A1B">
        <w:rPr>
          <w:rFonts w:asciiTheme="minorHAnsi" w:hAnsiTheme="minorHAnsi" w:cstheme="minorHAnsi"/>
          <w:sz w:val="22"/>
          <w:szCs w:val="22"/>
        </w:rPr>
        <w:t xml:space="preserve">, Ph.D.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03048" w14:textId="1B865931" w:rsidR="00D82A1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D82A1B">
        <w:rPr>
          <w:rFonts w:cstheme="minorHAnsi"/>
        </w:rPr>
        <w:t xml:space="preserve"> </w:t>
      </w:r>
      <w:r w:rsidR="00D82A1B" w:rsidRPr="00D82A1B">
        <w:rPr>
          <w:rFonts w:cstheme="minorHAnsi"/>
        </w:rPr>
        <w:t>Projekt zvýšení spokojenosti zaměstnanců v</w:t>
      </w:r>
      <w:r w:rsidR="00D82A1B">
        <w:rPr>
          <w:rFonts w:cstheme="minorHAnsi"/>
        </w:rPr>
        <w:t xml:space="preserve">e </w:t>
      </w:r>
      <w:r w:rsidR="00D82A1B" w:rsidRPr="00D82A1B">
        <w:rPr>
          <w:rFonts w:cstheme="minorHAnsi"/>
        </w:rPr>
        <w:t>vybrané nemocnici</w:t>
      </w:r>
    </w:p>
    <w:p w14:paraId="35028D0F" w14:textId="20E9F62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82A1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6EDA06" w:rsidR="000E094A" w:rsidRDefault="000B1D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771E81" w14:textId="62DAFDD6" w:rsidR="000B1DD2" w:rsidRPr="000E094A" w:rsidRDefault="000B1DD2" w:rsidP="000B1D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v souladu s tématem DP. Aplikované výzkumné postupy, metody a techniky vedoucí k naplnění cílů jsou zvoleny adekvátně tématu DP.</w:t>
            </w:r>
          </w:p>
          <w:p w14:paraId="4A103C80" w14:textId="1667A6C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AA235E" w:rsidR="000E094A" w:rsidRDefault="00F25F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76D807" w14:textId="279EE458" w:rsidR="00F25F22" w:rsidRPr="000E094A" w:rsidRDefault="00F25F22" w:rsidP="00F25F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poměrně kvalitně, jsou v ní definovány základní pojmy, které souvisejí s tématem DP. Provázanost a propojenost jednotlivých kapitol je provedena vhodně včetně citování zdrojů.</w:t>
            </w:r>
          </w:p>
          <w:p w14:paraId="78D52EF1" w14:textId="77777777" w:rsidR="00F25F22" w:rsidRPr="000E094A" w:rsidRDefault="00F25F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FC98A4" w:rsidR="000E094A" w:rsidRDefault="00365E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92C822A" w:rsidR="000E094A" w:rsidRPr="000E094A" w:rsidRDefault="00F25F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určitým způsobem poznatků části teoretické a plynu</w:t>
            </w:r>
            <w:r w:rsidR="00E869E9">
              <w:rPr>
                <w:rFonts w:cstheme="minorHAnsi"/>
              </w:rPr>
              <w:t>l</w:t>
            </w:r>
            <w:r>
              <w:rPr>
                <w:rFonts w:cstheme="minorHAnsi"/>
              </w:rPr>
              <w:t>e na ni navazuje.</w:t>
            </w:r>
            <w:r w:rsidR="00365E32">
              <w:rPr>
                <w:rFonts w:cstheme="minorHAnsi"/>
              </w:rPr>
              <w:t xml:space="preserve"> Aplikované výzkumné metody a techniky jsou v kontextu DP adekvátně zvoleny. Diskutabilní může být skutečnost, proč nebyla v rámci prezentace primárních dat využita segmentace zaměstnanců vybrané nemocnice podle konkrétních charakteristik.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8D5C5F" w:rsidR="000E094A" w:rsidRDefault="00365E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057F3A" w14:textId="26DD21A3" w:rsidR="00365E32" w:rsidRPr="000E094A" w:rsidRDefault="00365E32" w:rsidP="00365E3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část teoretickou i analytickou a je vypracována na dobré úrovni. Opět i zde může být diskutabilní skutečnost, proč nebylo uvažováno o segmentaci zaměstnanců vybrané nemocnice podle konkrétních charakteristik. Riziková analýza projektu mohla být zpracována svědomitěji.</w:t>
            </w:r>
          </w:p>
          <w:p w14:paraId="77936137" w14:textId="77777777" w:rsidR="00365E32" w:rsidRDefault="00365E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997D65" w:rsidR="000E094A" w:rsidRDefault="000B1D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BEE2D6" w14:textId="521D3AFB" w:rsidR="000B1DD2" w:rsidRPr="000E094A" w:rsidRDefault="000B1DD2" w:rsidP="000B1D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D135C8">
              <w:rPr>
                <w:rFonts w:cstheme="minorHAnsi"/>
              </w:rPr>
              <w:t>tabulek.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642A6F" w:rsidR="009C7318" w:rsidRDefault="000B1D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0B1DD2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2AB5A" w14:textId="500C5633" w:rsidR="000B1DD2" w:rsidRDefault="000B1DD2" w:rsidP="000B1D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DE2417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zřejmý</w:t>
            </w:r>
            <w:r w:rsidRPr="00DE2417">
              <w:rPr>
                <w:rFonts w:cstheme="minorHAnsi"/>
              </w:rPr>
              <w:t xml:space="preserve"> aktivní zájem studentky</w:t>
            </w:r>
            <w:r>
              <w:rPr>
                <w:rFonts w:cstheme="minorHAnsi"/>
              </w:rPr>
              <w:t xml:space="preserve"> o dané téma DP.</w:t>
            </w:r>
          </w:p>
          <w:p w14:paraId="165635E4" w14:textId="4F6BB303" w:rsidR="00D6308A" w:rsidRPr="000E094A" w:rsidRDefault="000B1DD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0D18725D" w:rsidR="005C4ACA" w:rsidRPr="000B1DD2" w:rsidRDefault="000B1DD2" w:rsidP="000B1DD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B1DD2">
        <w:rPr>
          <w:rFonts w:cstheme="minorHAnsi"/>
        </w:rPr>
        <w:t>Jaká další rizika by mohla ohrozit realizaci projektu? Jakým způsobem lze tato rizika efektivně eliminovat či minimalizovat?</w:t>
      </w:r>
    </w:p>
    <w:p w14:paraId="1991DEDB" w14:textId="0E74CD7F" w:rsidR="005C4ACA" w:rsidRPr="000B1DD2" w:rsidRDefault="000B1DD2" w:rsidP="000B1DD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představiteli vybrané nemocnice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8330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A1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A1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F018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2A1B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1DD2"/>
    <w:rsid w:val="000C0458"/>
    <w:rsid w:val="000E094A"/>
    <w:rsid w:val="00144F5B"/>
    <w:rsid w:val="0024258E"/>
    <w:rsid w:val="0029651C"/>
    <w:rsid w:val="002C5ED6"/>
    <w:rsid w:val="00365E32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57624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82A1B"/>
    <w:rsid w:val="00DC7D52"/>
    <w:rsid w:val="00E22423"/>
    <w:rsid w:val="00E869E9"/>
    <w:rsid w:val="00EF1720"/>
    <w:rsid w:val="00F25F2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