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1EB954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E07C0">
        <w:rPr>
          <w:rFonts w:asciiTheme="minorHAnsi" w:hAnsiTheme="minorHAnsi" w:cstheme="minorHAnsi"/>
          <w:sz w:val="22"/>
          <w:szCs w:val="22"/>
        </w:rPr>
        <w:t xml:space="preserve">Monika </w:t>
      </w:r>
      <w:proofErr w:type="spellStart"/>
      <w:r w:rsidR="000E07C0">
        <w:rPr>
          <w:rFonts w:asciiTheme="minorHAnsi" w:hAnsiTheme="minorHAnsi" w:cstheme="minorHAnsi"/>
          <w:sz w:val="22"/>
          <w:szCs w:val="22"/>
        </w:rPr>
        <w:t>Jurkovičová</w:t>
      </w:r>
      <w:proofErr w:type="spellEnd"/>
    </w:p>
    <w:p w14:paraId="7BEB1D07" w14:textId="188C9B0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07C0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54FB163E" w14:textId="77777777" w:rsidR="000E07C0" w:rsidRDefault="00025BF3" w:rsidP="000E07C0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E07C0">
        <w:rPr>
          <w:rFonts w:asciiTheme="minorHAnsi" w:hAnsiTheme="minorHAnsi" w:cstheme="minorHAnsi"/>
          <w:sz w:val="22"/>
          <w:szCs w:val="22"/>
        </w:rPr>
        <w:t>Optimalizace daně z příjmů fyzických osob</w:t>
      </w:r>
    </w:p>
    <w:p w14:paraId="07FD52EA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4BFA36" w:rsidR="000E094A" w:rsidRDefault="00AA13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5FD28B87" w:rsidR="000E094A" w:rsidRPr="000E094A" w:rsidRDefault="000E07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zabývá problematikou optimalizace daně z příjmů fyzických osob. Hlavním cílem bakalářské práce bylo optimalizovat daňovou povinnost fyzické osoby, ale v práci je uváděno, že se optimalizuje i zákonné pojištění. Hlavní cíl byl srozumitelně formulován. </w:t>
            </w:r>
            <w:r w:rsidR="00AA13F3">
              <w:rPr>
                <w:rFonts w:cstheme="minorHAnsi"/>
              </w:rPr>
              <w:t>Metody v práci nejsou podrobně rozebrány, ale jsou</w:t>
            </w:r>
            <w:r>
              <w:rPr>
                <w:rFonts w:cstheme="minorHAnsi"/>
              </w:rPr>
              <w:t xml:space="preserve"> adekvátní k vypracování této práce</w:t>
            </w:r>
            <w:r w:rsidR="00AA13F3">
              <w:rPr>
                <w:rFonts w:cstheme="minorHAnsi"/>
              </w:rPr>
              <w:t>. Cíle práce byly naplněny.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201A90" w:rsidR="000E094A" w:rsidRDefault="005B4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F6D640F" w:rsidR="000E094A" w:rsidRPr="000E094A" w:rsidRDefault="00AA13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obšírná, má se zabývat daní z příjmů fyzických osob</w:t>
            </w:r>
            <w:r w:rsidR="00AC2DC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ne daněmi obecně.</w:t>
            </w:r>
            <w:r w:rsidR="00AC2DC2">
              <w:rPr>
                <w:rFonts w:cstheme="minorHAnsi"/>
              </w:rPr>
              <w:t xml:space="preserve"> Kritická literární rešerše obsahuje hlavně citace, ke kterým bylo použito i dostatečné množství autorů zabývajících se daňovou problematikou. Citování je v pořádku.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FFE98B" w:rsidR="000E094A" w:rsidRDefault="005B4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15140578" w:rsidR="000E094A" w:rsidRPr="000E094A" w:rsidRDefault="00AC2D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analýzy vychází z teoretické části. Studentka analyzuje vybranou fyzickou osobu a je</w:t>
            </w:r>
            <w:r w:rsidR="005B486D">
              <w:rPr>
                <w:rFonts w:cstheme="minorHAnsi"/>
              </w:rPr>
              <w:t>jí</w:t>
            </w:r>
            <w:r>
              <w:rPr>
                <w:rFonts w:cstheme="minorHAnsi"/>
              </w:rPr>
              <w:t xml:space="preserve"> příjmy. Hlavní část je věnována rozboru příjmů </w:t>
            </w:r>
            <w:r w:rsidR="005B486D">
              <w:rPr>
                <w:rFonts w:cstheme="minorHAnsi"/>
              </w:rPr>
              <w:t>dvou let podnikání a jeho rozboru</w:t>
            </w:r>
            <w:r>
              <w:rPr>
                <w:rFonts w:cstheme="minorHAnsi"/>
              </w:rPr>
              <w:t>.</w:t>
            </w:r>
            <w:r w:rsidR="005B486D">
              <w:rPr>
                <w:rFonts w:cstheme="minorHAnsi"/>
              </w:rPr>
              <w:t xml:space="preserve"> Pro optimalizaci daně používá paušální výdaje a zpracovává dodatečná daňová přiznání, zabývá se i spolupracující osobou</w:t>
            </w:r>
            <w:r>
              <w:rPr>
                <w:rFonts w:cstheme="minorHAnsi"/>
              </w:rPr>
              <w:t>. Zpracování je logické, dodržuje postup výpočtu, výsledek j</w:t>
            </w:r>
            <w:r w:rsidR="005B486D">
              <w:rPr>
                <w:rFonts w:cstheme="minorHAnsi"/>
              </w:rPr>
              <w:t>sou přehledně v tabulkách.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3AFDED" w:rsidR="000E094A" w:rsidRDefault="005B4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EA351A6" w14:textId="1CAD7C15" w:rsidR="005B486D" w:rsidRDefault="005B486D" w:rsidP="005B486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 je založena na analytické části, kde studentka provedla výpočet daně vybrané fyzické osoby. Na to navazuje optimalizace pomocí spolupracující osoby, pomocí paušálních výdajů a srovnáním různých variant pro optimalizace daně, sociálního a zdravotního pojištění. Srovnání je shrnuto v jednotlivých názorných tabulkách. Celkové srovnání je krátké a umístěno do jedné tabulky. Doporučení vychází z podrobné analýzy a je výstižné. Práce splňuje svůj cíl.</w:t>
            </w:r>
          </w:p>
          <w:p w14:paraId="1A801FE1" w14:textId="77777777" w:rsidR="005B486D" w:rsidRDefault="005B486D" w:rsidP="005B486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08E715" w:rsidR="000E094A" w:rsidRDefault="005B4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BA96C1F" w14:textId="1FE99E5B" w:rsidR="00486DF7" w:rsidRDefault="00486DF7" w:rsidP="00486D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používá správnou terminologii, normy citování jsou správné a grafická úroveň práce je odpovídající. </w:t>
            </w:r>
          </w:p>
          <w:p w14:paraId="4DA5B209" w14:textId="77777777" w:rsidR="00486DF7" w:rsidRDefault="00486DF7" w:rsidP="00486D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A45706" w:rsidR="009C7318" w:rsidRDefault="005B4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31139ADA" w:rsidR="00F92C79" w:rsidRPr="000E094A" w:rsidRDefault="00486DF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bakalářské práce a doporučuji práci k 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12705D0" w:rsidR="009C7318" w:rsidRDefault="00342A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předpokládáte příjmy daného podnikatele a co mu doporučujete v dalších letech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48ABD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86DF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86DF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A094F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2A9F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B4EC" w14:textId="77777777" w:rsidR="00F223E1" w:rsidRDefault="00F223E1" w:rsidP="00A40E93">
      <w:pPr>
        <w:spacing w:after="0" w:line="240" w:lineRule="auto"/>
      </w:pPr>
      <w:r>
        <w:separator/>
      </w:r>
    </w:p>
  </w:endnote>
  <w:endnote w:type="continuationSeparator" w:id="0">
    <w:p w14:paraId="667B6250" w14:textId="77777777" w:rsidR="00F223E1" w:rsidRDefault="00F223E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2CC61" w14:textId="77777777" w:rsidR="00F223E1" w:rsidRDefault="00F223E1" w:rsidP="00A40E93">
      <w:pPr>
        <w:spacing w:after="0" w:line="240" w:lineRule="auto"/>
      </w:pPr>
      <w:r>
        <w:separator/>
      </w:r>
    </w:p>
  </w:footnote>
  <w:footnote w:type="continuationSeparator" w:id="0">
    <w:p w14:paraId="3B2009AA" w14:textId="77777777" w:rsidR="00F223E1" w:rsidRDefault="00F223E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7C0"/>
    <w:rsid w:val="000E094A"/>
    <w:rsid w:val="0024258E"/>
    <w:rsid w:val="0029651C"/>
    <w:rsid w:val="00342A9F"/>
    <w:rsid w:val="003F4860"/>
    <w:rsid w:val="00486DF7"/>
    <w:rsid w:val="004D378C"/>
    <w:rsid w:val="005A3B4A"/>
    <w:rsid w:val="005B486D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AA13F3"/>
    <w:rsid w:val="00AC2DC2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223E1"/>
    <w:rsid w:val="00F43FC4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B13B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75021"/>
    <w:rsid w:val="009B13B5"/>
    <w:rsid w:val="00A7255F"/>
    <w:rsid w:val="00B8356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2022-06-01T06:18:00Z</cp:lastPrinted>
  <dcterms:created xsi:type="dcterms:W3CDTF">2022-06-01T06:18:00Z</dcterms:created>
  <dcterms:modified xsi:type="dcterms:W3CDTF">2022-06-01T06:18:00Z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