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242E2471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41D2F">
        <w:rPr>
          <w:rFonts w:asciiTheme="minorHAnsi" w:hAnsiTheme="minorHAnsi" w:cstheme="minorHAnsi"/>
          <w:sz w:val="22"/>
          <w:szCs w:val="22"/>
        </w:rPr>
        <w:t>Karolína Hlúp</w:t>
      </w:r>
      <w:r w:rsidR="008041F1">
        <w:rPr>
          <w:rFonts w:asciiTheme="minorHAnsi" w:hAnsiTheme="minorHAnsi" w:cstheme="minorHAnsi"/>
          <w:sz w:val="22"/>
          <w:szCs w:val="22"/>
        </w:rPr>
        <w:t>i</w:t>
      </w:r>
      <w:r w:rsidR="00C41D2F">
        <w:rPr>
          <w:rFonts w:asciiTheme="minorHAnsi" w:hAnsiTheme="minorHAnsi" w:cstheme="minorHAnsi"/>
          <w:sz w:val="22"/>
          <w:szCs w:val="22"/>
        </w:rPr>
        <w:t>ková</w:t>
      </w:r>
    </w:p>
    <w:p w14:paraId="01DAD7B2" w14:textId="3B8D082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462D1">
        <w:rPr>
          <w:rFonts w:asciiTheme="minorHAnsi" w:hAnsiTheme="minorHAnsi" w:cstheme="minorHAnsi"/>
          <w:sz w:val="22"/>
          <w:szCs w:val="22"/>
        </w:rPr>
        <w:t>Ing. Radka Daňová</w:t>
      </w:r>
    </w:p>
    <w:p w14:paraId="43917A2A" w14:textId="7B3034A4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041F1">
        <w:t>Analýza vybraných úvěrových produktů pro malé a střední podniky</w:t>
      </w:r>
    </w:p>
    <w:p w14:paraId="3F08876F" w14:textId="04F969DC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462D1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A236A84" w:rsidR="000E094A" w:rsidRDefault="00AA240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43B1CD8D" w:rsidR="000E094A" w:rsidRPr="000E094A" w:rsidRDefault="0051482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jsou jasně formulovány a jsou v souladu s tématem </w:t>
            </w:r>
            <w:r w:rsidR="000D7684">
              <w:rPr>
                <w:rFonts w:cstheme="minorHAnsi"/>
              </w:rPr>
              <w:t xml:space="preserve">bakalářské práce. </w:t>
            </w:r>
            <w:r>
              <w:rPr>
                <w:rFonts w:cstheme="minorHAnsi"/>
              </w:rPr>
              <w:t>Metody a postupy použité v </w:t>
            </w:r>
            <w:r w:rsidR="000D7684">
              <w:rPr>
                <w:rFonts w:cstheme="minorHAnsi"/>
              </w:rPr>
              <w:t>bakalářské</w:t>
            </w:r>
            <w:r>
              <w:rPr>
                <w:rFonts w:cstheme="minorHAnsi"/>
              </w:rPr>
              <w:t xml:space="preserve"> práci jsou pro naplnění cílů zvolené a aplikované vhodně.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0B3C0A1" w:rsidR="000E094A" w:rsidRDefault="00AA240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F760F27" w14:textId="1B2DF0E7" w:rsidR="00514823" w:rsidRPr="000E094A" w:rsidRDefault="00883D7B" w:rsidP="0051482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r w:rsidR="00514823">
              <w:rPr>
                <w:rFonts w:cstheme="minorHAnsi"/>
              </w:rPr>
              <w:t>je zaměřena na bankovní systém, banky a malé a střední podniky. Literární rešerše využívá především domácí zdroje</w:t>
            </w:r>
            <w:r w:rsidR="000D7684">
              <w:rPr>
                <w:rFonts w:cstheme="minorHAnsi"/>
              </w:rPr>
              <w:t xml:space="preserve"> a je logicky provázaná. </w:t>
            </w:r>
            <w:r w:rsidR="00514823">
              <w:rPr>
                <w:rFonts w:cstheme="minorHAnsi"/>
              </w:rPr>
              <w:t>Student</w:t>
            </w:r>
            <w:r w:rsidR="000D7684">
              <w:rPr>
                <w:rFonts w:cstheme="minorHAnsi"/>
              </w:rPr>
              <w:t>ka</w:t>
            </w:r>
            <w:r w:rsidR="00514823">
              <w:rPr>
                <w:rFonts w:cstheme="minorHAnsi"/>
              </w:rPr>
              <w:t xml:space="preserve"> použité zdroje cituje v souladu s předepsanou normou. Teoretická část práce tvoří vhodný základ pro praktickou část </w:t>
            </w:r>
            <w:r w:rsidR="000D7684">
              <w:rPr>
                <w:rFonts w:cstheme="minorHAnsi"/>
              </w:rPr>
              <w:t>bakalářské</w:t>
            </w:r>
            <w:r w:rsidR="00514823">
              <w:rPr>
                <w:rFonts w:cstheme="minorHAnsi"/>
              </w:rPr>
              <w:t xml:space="preserve"> práce.</w:t>
            </w:r>
          </w:p>
          <w:p w14:paraId="3D368416" w14:textId="77777777" w:rsidR="00514823" w:rsidRPr="000E094A" w:rsidRDefault="0051482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9B65575" w:rsidR="000E094A" w:rsidRDefault="00AA240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10DA249A" w:rsidR="000E094A" w:rsidRDefault="003D23A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</w:t>
            </w:r>
            <w:r w:rsidR="00C41D2F">
              <w:rPr>
                <w:rFonts w:cstheme="minorHAnsi"/>
              </w:rPr>
              <w:t xml:space="preserve">je nejdříve zaměřena na zhodnocení aktuální situace malých středních podniků a vývoje úrokových sazeb. Poté jsou vybrány 4 banky (konkrétně 2 velké a 2 menší banky), u kterých jsou porovnány produkty </w:t>
            </w:r>
            <w:r w:rsidR="006A6E32">
              <w:rPr>
                <w:rFonts w:cstheme="minorHAnsi"/>
              </w:rPr>
              <w:t xml:space="preserve">pro malé a střední podniky.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bookmarkStart w:id="0" w:name="_GoBack"/>
            <w:bookmarkEnd w:id="0"/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34DB266" w:rsidR="000E094A" w:rsidRDefault="006A6E3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3FAA80A5" w14:textId="6ADC889D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DB064D" w:rsidR="000E094A" w:rsidRDefault="006A6E3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Modelová situace se zabývá fiktivní firmou, které je na základě analýzy úvěrových produktů </w:t>
            </w:r>
            <w:r w:rsidR="00E34F17">
              <w:rPr>
                <w:rFonts w:cstheme="minorHAnsi"/>
              </w:rPr>
              <w:t xml:space="preserve">a konzultace s finanční poradkyní </w:t>
            </w:r>
            <w:r>
              <w:rPr>
                <w:rFonts w:cstheme="minorHAnsi"/>
              </w:rPr>
              <w:t xml:space="preserve">doporučen nejvhodnější produkt. 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3544513" w:rsidR="000E094A" w:rsidRDefault="006A6E3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4FBE040C" w:rsidR="000E094A" w:rsidRDefault="006A6E3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Bakalářská práce je logicky provázaná a je použita správná terminologie. Práce má odpovídající jazykovou a grafickou úroveň.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6F698D6" w:rsidR="009C7318" w:rsidRDefault="00AB47A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70DED920" w14:textId="5804EFFA" w:rsidR="009D67D5" w:rsidRPr="000E094A" w:rsidRDefault="00AB47A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Bakalářskou práci naplnila stanovené cíle, a proto ji doporučuji k obhajobě.  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1674B869" w:rsidR="009C7318" w:rsidRDefault="006A6E3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očekáváte</w:t>
      </w:r>
      <w:r w:rsidR="001B2ACA">
        <w:rPr>
          <w:rFonts w:cstheme="minorHAnsi"/>
        </w:rPr>
        <w:t xml:space="preserve"> vývoj úrokových sazeb ČNB vzhledem k nástupu nového guvernéra? </w:t>
      </w:r>
    </w:p>
    <w:p w14:paraId="16D355B6" w14:textId="58A0679F" w:rsidR="006A6E32" w:rsidRDefault="006A6E3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je dopad zvyšujících se úrokových sazeb na malé a střední podniky?</w:t>
      </w:r>
    </w:p>
    <w:p w14:paraId="1991DEDB" w14:textId="6D597506" w:rsidR="005C4ACA" w:rsidRPr="005C4ACA" w:rsidRDefault="005C4ACA" w:rsidP="001B2ACA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7D2168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D768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D768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E2C9425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D7684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B0628B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A6E32">
            <w:rPr>
              <w:rFonts w:cstheme="minorHAnsi"/>
            </w:rPr>
            <w:t>15.06.2022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7BAE5" w14:textId="77777777" w:rsidR="00BF4F63" w:rsidRDefault="00BF4F63" w:rsidP="00A40E93">
      <w:pPr>
        <w:spacing w:after="0" w:line="240" w:lineRule="auto"/>
      </w:pPr>
      <w:r>
        <w:separator/>
      </w:r>
    </w:p>
  </w:endnote>
  <w:endnote w:type="continuationSeparator" w:id="0">
    <w:p w14:paraId="4D23CC9E" w14:textId="77777777" w:rsidR="00BF4F63" w:rsidRDefault="00BF4F6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CA908" w14:textId="77777777" w:rsidR="00BF4F63" w:rsidRDefault="00BF4F63" w:rsidP="00A40E93">
      <w:pPr>
        <w:spacing w:after="0" w:line="240" w:lineRule="auto"/>
      </w:pPr>
      <w:r>
        <w:separator/>
      </w:r>
    </w:p>
  </w:footnote>
  <w:footnote w:type="continuationSeparator" w:id="0">
    <w:p w14:paraId="542A492E" w14:textId="77777777" w:rsidR="00BF4F63" w:rsidRDefault="00BF4F6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D7684"/>
    <w:rsid w:val="000E094A"/>
    <w:rsid w:val="00173FE7"/>
    <w:rsid w:val="001900AB"/>
    <w:rsid w:val="001B2ACA"/>
    <w:rsid w:val="0024258E"/>
    <w:rsid w:val="0029651C"/>
    <w:rsid w:val="002D54E5"/>
    <w:rsid w:val="003D23A4"/>
    <w:rsid w:val="004D378C"/>
    <w:rsid w:val="00514823"/>
    <w:rsid w:val="005C4ACA"/>
    <w:rsid w:val="0067082B"/>
    <w:rsid w:val="00694399"/>
    <w:rsid w:val="006A6E32"/>
    <w:rsid w:val="00700995"/>
    <w:rsid w:val="0073639B"/>
    <w:rsid w:val="007553A6"/>
    <w:rsid w:val="008041F1"/>
    <w:rsid w:val="0085398A"/>
    <w:rsid w:val="00883D7B"/>
    <w:rsid w:val="008B781B"/>
    <w:rsid w:val="008E2072"/>
    <w:rsid w:val="00974EA2"/>
    <w:rsid w:val="00987B93"/>
    <w:rsid w:val="009C322A"/>
    <w:rsid w:val="009C7318"/>
    <w:rsid w:val="009D67D5"/>
    <w:rsid w:val="00A40E93"/>
    <w:rsid w:val="00A43DC0"/>
    <w:rsid w:val="00A7527E"/>
    <w:rsid w:val="00AA2407"/>
    <w:rsid w:val="00AB47AC"/>
    <w:rsid w:val="00AC1ADA"/>
    <w:rsid w:val="00B14451"/>
    <w:rsid w:val="00BA16DD"/>
    <w:rsid w:val="00BF4F63"/>
    <w:rsid w:val="00C41D2F"/>
    <w:rsid w:val="00CA34A9"/>
    <w:rsid w:val="00CD12C3"/>
    <w:rsid w:val="00D462D1"/>
    <w:rsid w:val="00DC7D52"/>
    <w:rsid w:val="00E22423"/>
    <w:rsid w:val="00E34F17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9E67A0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6C14C8"/>
    <w:rsid w:val="009E67A0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E2ACF1BB30DA44A322FFA851E38CBD" ma:contentTypeVersion="13" ma:contentTypeDescription="Vytvoří nový dokument" ma:contentTypeScope="" ma:versionID="d04586086dbf233b8454271ed2f54cf4">
  <xsd:schema xmlns:xsd="http://www.w3.org/2001/XMLSchema" xmlns:xs="http://www.w3.org/2001/XMLSchema" xmlns:p="http://schemas.microsoft.com/office/2006/metadata/properties" xmlns:ns3="ca596946-9d36-4548-b7b1-8c805f5d9b2d" xmlns:ns4="a60291b3-bccf-4d41-bb20-1d4406a6253c" targetNamespace="http://schemas.microsoft.com/office/2006/metadata/properties" ma:root="true" ma:fieldsID="9ddcb418f6027fab595070e9fc512e4b" ns3:_="" ns4:_="">
    <xsd:import namespace="ca596946-9d36-4548-b7b1-8c805f5d9b2d"/>
    <xsd:import namespace="a60291b3-bccf-4d41-bb20-1d4406a625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96946-9d36-4548-b7b1-8c805f5d9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291b3-bccf-4d41-bb20-1d4406a625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C22B4-3AE0-42CA-99A9-1047C42ED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96946-9d36-4548-b7b1-8c805f5d9b2d"/>
    <ds:schemaRef ds:uri="a60291b3-bccf-4d41-bb20-1d4406a62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C0A738-F7B5-4143-A4EA-4440E6F0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2022-06-17T12:24:00Z</cp:lastPrinted>
  <dcterms:created xsi:type="dcterms:W3CDTF">2022-06-17T12:48:00Z</dcterms:created>
  <dcterms:modified xsi:type="dcterms:W3CDTF">2022-06-17T12:48:00Z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0x0101007BE2ACF1BB30DA44A322FFA851E38CBD</vt:lpwstr>
  </property>
</Properties>
</file>