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Trubáková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Determinanty akademického úspěchu u studentů pomáhajících profesí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A03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Lucie </w:t>
            </w:r>
            <w:proofErr w:type="spellStart"/>
            <w:r>
              <w:rPr>
                <w:sz w:val="22"/>
                <w:szCs w:val="22"/>
              </w:rPr>
              <w:t>Trubáková</w:t>
            </w:r>
            <w:proofErr w:type="spellEnd"/>
            <w:r>
              <w:rPr>
                <w:sz w:val="22"/>
                <w:szCs w:val="22"/>
              </w:rPr>
              <w:t xml:space="preserve">, zpracovala diplomovou práci v souladu s interním grantovým projektem IGA/FHS/2021/001, ve kterém je součástí řešitelského týmu od počátku vzniku projektu. V diplomové práci tak předkládá dílčí výstup projektu, a to </w:t>
            </w:r>
            <w:r w:rsidR="002E0D60">
              <w:rPr>
                <w:sz w:val="22"/>
                <w:szCs w:val="22"/>
              </w:rPr>
              <w:t>determinanty</w:t>
            </w:r>
            <w:r>
              <w:rPr>
                <w:sz w:val="22"/>
                <w:szCs w:val="22"/>
              </w:rPr>
              <w:t xml:space="preserve"> akademického úspěchu. Mezi tyto </w:t>
            </w:r>
            <w:r w:rsidR="002E0D60">
              <w:rPr>
                <w:sz w:val="22"/>
                <w:szCs w:val="22"/>
              </w:rPr>
              <w:t>determinanty</w:t>
            </w:r>
            <w:r>
              <w:rPr>
                <w:sz w:val="22"/>
                <w:szCs w:val="22"/>
              </w:rPr>
              <w:t xml:space="preserve"> zařazuje současné významné koncepty, a to </w:t>
            </w:r>
            <w:proofErr w:type="spellStart"/>
            <w:r w:rsidRPr="002E0D60">
              <w:rPr>
                <w:i/>
                <w:sz w:val="22"/>
                <w:szCs w:val="22"/>
              </w:rPr>
              <w:t>engagement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E0D60">
              <w:rPr>
                <w:i/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Pr="002E0D60">
              <w:rPr>
                <w:i/>
                <w:sz w:val="22"/>
                <w:szCs w:val="22"/>
              </w:rPr>
              <w:t>autoregulaci učení</w:t>
            </w:r>
            <w:r>
              <w:rPr>
                <w:sz w:val="22"/>
                <w:szCs w:val="22"/>
              </w:rPr>
              <w:t>. Teoretická část je jasně strukturov</w:t>
            </w:r>
            <w:r w:rsidR="009D7A25">
              <w:rPr>
                <w:sz w:val="22"/>
                <w:szCs w:val="22"/>
              </w:rPr>
              <w:t xml:space="preserve">ána, i když by se mohlo zdát, že z hlediska rozsahu je poněkud chudší (str. 12 – 36). Naopak jasné zacílení na konkrétní koncepty považuji za nosné. Studentka se vyvarovala vymezení obecných pojmů, které sice s tématem souvisí, avšak pro potřeby závěrečné práce nejsou stěžejní. </w:t>
            </w:r>
          </w:p>
          <w:p w:rsidR="002E0D60" w:rsidRPr="002E0D60" w:rsidRDefault="002E0D60" w:rsidP="00362AB0">
            <w:pPr>
              <w:rPr>
                <w:b/>
                <w:sz w:val="22"/>
                <w:szCs w:val="22"/>
              </w:rPr>
            </w:pPr>
            <w:r w:rsidRPr="002E0D60">
              <w:rPr>
                <w:b/>
                <w:sz w:val="22"/>
                <w:szCs w:val="22"/>
              </w:rPr>
              <w:t xml:space="preserve">Silné stránky: 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koncepce teoretické části, 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strukturovaný úvod, 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odbornými zdroji z tuzemské i zahraniční provenience je až obdivuhodná – často se s takovým počtem zahraničních zdrojů při zpracování závěrečné práce nesetkávám,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výzkumy v oblasti akademického úspěchu,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velikost výzkumného souboru,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koncipovaný výzkumný nástroj a metodika vyhodnocení dat, </w:t>
            </w:r>
          </w:p>
          <w:p w:rsid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analýza a interpretace dat, </w:t>
            </w:r>
          </w:p>
          <w:p w:rsidR="002E0D60" w:rsidRPr="002E0D60" w:rsidRDefault="002E0D60" w:rsidP="002E0D6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limitů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E0D60" w:rsidRDefault="002E0D60" w:rsidP="00362AB0">
            <w:pPr>
              <w:rPr>
                <w:b/>
                <w:sz w:val="22"/>
                <w:szCs w:val="22"/>
              </w:rPr>
            </w:pPr>
            <w:r w:rsidRPr="002E0D60">
              <w:rPr>
                <w:b/>
                <w:sz w:val="22"/>
                <w:szCs w:val="22"/>
              </w:rPr>
              <w:t xml:space="preserve">Slabé stránky: </w:t>
            </w:r>
          </w:p>
          <w:p w:rsidR="002E0D60" w:rsidRDefault="002E0D60" w:rsidP="002E0D6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výzkumných otázkách postrádám deskriptivní otázky vztahující se k subjektivně vnímanému akademickému úspěchu studentů a úrovni jednotlivých zkoumaných determinant </w:t>
            </w:r>
          </w:p>
          <w:p w:rsidR="002E0D60" w:rsidRDefault="002E0D60" w:rsidP="002E0D6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vymezení pojmu pomáhající profese, </w:t>
            </w:r>
          </w:p>
          <w:p w:rsidR="002E0D60" w:rsidRDefault="002E0D60" w:rsidP="002E0D6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Zaměření se pouze na jednu vybranou univerzitu, </w:t>
            </w:r>
          </w:p>
          <w:p w:rsidR="002E0D60" w:rsidRDefault="002E0D60" w:rsidP="002E0D60">
            <w:pPr>
              <w:rPr>
                <w:sz w:val="22"/>
                <w:szCs w:val="22"/>
              </w:rPr>
            </w:pPr>
          </w:p>
          <w:p w:rsidR="002E0D60" w:rsidRDefault="002E0D60" w:rsidP="002E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hodnotím jako výborně zpracovanou. Je z ní patrná erudovanost autorky. Práce je precizně zpracována, a to nejen v teoretické rovině, ale také z hlediska analýzy a interpretace dat. </w:t>
            </w:r>
          </w:p>
          <w:p w:rsidR="00B411DB" w:rsidRPr="00C50B27" w:rsidRDefault="002E0D60" w:rsidP="002E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0D60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0D60">
              <w:rPr>
                <w:sz w:val="22"/>
                <w:szCs w:val="22"/>
              </w:rPr>
              <w:t xml:space="preserve"> Mgr. Jana Martincová, Ph.D., </w:t>
            </w:r>
            <w:proofErr w:type="gramStart"/>
            <w:r w:rsidR="002E0D6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 w:rsidSect="002E0D6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25" w:rsidRDefault="00633325">
      <w:r>
        <w:separator/>
      </w:r>
    </w:p>
  </w:endnote>
  <w:endnote w:type="continuationSeparator" w:id="0">
    <w:p w:rsidR="00633325" w:rsidRDefault="0063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25" w:rsidRDefault="00633325">
      <w:r>
        <w:separator/>
      </w:r>
    </w:p>
  </w:footnote>
  <w:footnote w:type="continuationSeparator" w:id="0">
    <w:p w:rsidR="00633325" w:rsidRDefault="006333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11D00"/>
    <w:multiLevelType w:val="hybridMultilevel"/>
    <w:tmpl w:val="A0CC62E2"/>
    <w:lvl w:ilvl="0" w:tplc="88906FF4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53EBA"/>
    <w:multiLevelType w:val="hybridMultilevel"/>
    <w:tmpl w:val="97D43688"/>
    <w:lvl w:ilvl="0" w:tplc="B71C4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B"/>
    <w:rsid w:val="002E0D60"/>
    <w:rsid w:val="00362AB0"/>
    <w:rsid w:val="003F5DA2"/>
    <w:rsid w:val="00512982"/>
    <w:rsid w:val="00514664"/>
    <w:rsid w:val="00526D47"/>
    <w:rsid w:val="0055255D"/>
    <w:rsid w:val="005C219A"/>
    <w:rsid w:val="00633325"/>
    <w:rsid w:val="006847E2"/>
    <w:rsid w:val="006A035B"/>
    <w:rsid w:val="0070056B"/>
    <w:rsid w:val="009D7A25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5C5ED"/>
  <w15:chartTrackingRefBased/>
  <w15:docId w15:val="{F8BF3119-4190-4160-B377-F4A0A957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22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2022-04-25T18:10:00Z</dcterms:created>
  <dcterms:modified xsi:type="dcterms:W3CDTF">2022-04-25T18:41:00Z</dcterms:modified>
</cp:coreProperties>
</file>