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76AB74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6A03">
        <w:rPr>
          <w:rFonts w:asciiTheme="minorHAnsi" w:hAnsiTheme="minorHAnsi" w:cstheme="minorHAnsi"/>
          <w:sz w:val="22"/>
          <w:szCs w:val="22"/>
        </w:rPr>
        <w:t>Karolína Zettelová</w:t>
      </w:r>
    </w:p>
    <w:p w14:paraId="7BEB1D07" w14:textId="250646A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6A03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5C5954D" w14:textId="3C7C880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6A03">
        <w:rPr>
          <w:rFonts w:cstheme="minorHAnsi"/>
        </w:rPr>
        <w:t>Účetní a daňové aspekty zaměstnaneckých benefitů</w:t>
      </w:r>
    </w:p>
    <w:p w14:paraId="07FD52EA" w14:textId="6957AAC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6A0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A6A03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18E23C" w:rsidR="000E094A" w:rsidRDefault="00037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179D5BFC" w:rsidR="000E094A" w:rsidRPr="000E094A" w:rsidRDefault="008A6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stanoveny v souladu s tématem práce a zásadami. Vzhledem k tomu, že je cílů stanoveno několik, doporučila bych jejich jasnější a přehlednější formulaci. </w:t>
            </w:r>
            <w:r w:rsidR="00037FEC">
              <w:rPr>
                <w:rFonts w:cstheme="minorHAnsi"/>
              </w:rPr>
              <w:t xml:space="preserve">Metodou zpracování práce je zvolena analýza. </w:t>
            </w:r>
            <w:r>
              <w:rPr>
                <w:rFonts w:cstheme="minorHAnsi"/>
              </w:rPr>
              <w:t xml:space="preserve">Ke sběru dat je </w:t>
            </w:r>
            <w:r w:rsidR="00037FEC">
              <w:rPr>
                <w:rFonts w:cstheme="minorHAnsi"/>
              </w:rPr>
              <w:t>využito</w:t>
            </w:r>
            <w:r>
              <w:rPr>
                <w:rFonts w:cstheme="minorHAnsi"/>
              </w:rPr>
              <w:t xml:space="preserve"> dotazníkové šetření</w:t>
            </w:r>
            <w:r w:rsidR="00037FEC"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854F66" w:rsidR="000E094A" w:rsidRDefault="00037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1EA2F88E" w:rsidR="000E094A" w:rsidRPr="000E094A" w:rsidRDefault="00037F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poskytuje dobrý přehled k problematice zaměstnaneckých benefitů. Autorka při jejím zpracování vycházela z aktuálních zdrojů. Drobným nedostatkem je umístění odkazů na zdroj v případě výčtu s odrážkami.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F344C5" w:rsidR="000E094A" w:rsidRDefault="005C2D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6B40AB0E" w:rsidR="000E094A" w:rsidRDefault="005C2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vychází z provedeného dotazníkového šetření mezi zaměstnanci veřejného a soukromého sektoru. Respondenti odpovídali na otázky z oblasti poskytovaných benefitů – způsob poskytování benefitů, současně poskytované benefity, benefity, které by zaměstnanci uvítali. Kladně hodnotím přístup ke zpracování této části práce (dotazníkové šetření). Uvítala bych však důkladnější popis provedeného šetření a respondentů (například z hlediska kraje, kde jsou zaměstnanci zaměstnaní). Vyhodnocení je provedeno s využitím tabulek a grafů.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25FDBE" w:rsidR="000E094A" w:rsidRDefault="00FB42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2B51396" w:rsidR="000E094A" w:rsidRPr="000E094A" w:rsidRDefault="00FB42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návrhová není ani tak návrhem na optimalizaci (jak je nazvána) jako spíše shrnutím zjištěných výsledků provedeného šetření a návrhů pro zaměstnavatele. Tyto návrhy vychází z provedených analýz a teoretické části.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EE5B98" w:rsidR="000E094A" w:rsidRDefault="00FB42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5ABA9BC0" w:rsidR="000E094A" w:rsidRDefault="00FB42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má logickou strukturu. Autorka využívá správnou terminologii. Práce má odpovídající jazykovou i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1AB733" w:rsidR="009C7318" w:rsidRDefault="00FB42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76AE7C3" w:rsidR="00F92C79" w:rsidRPr="000E094A" w:rsidRDefault="00FB42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Autorka provedla pomocí dotazníkového šetření zjištění v oblasti poskytovaných zaměstnaneckých benefitů</w:t>
            </w:r>
            <w:r w:rsidR="00F5561B">
              <w:rPr>
                <w:rFonts w:cstheme="minorHAnsi"/>
              </w:rPr>
              <w:t xml:space="preserve"> z pohledu zaměstnanců. Předkládá návrhy pro zaměstnavatele k zajištění spokojenosti zaměstnanců v oblasti požadovaných benefitů.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A616703" w:rsidR="009C7318" w:rsidRDefault="00FB42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Pomocí jakých kanálů byl proveden sběr dat?</w:t>
      </w:r>
    </w:p>
    <w:p w14:paraId="1991DEDB" w14:textId="1E60CE35" w:rsidR="005C4ACA" w:rsidRPr="00FB42E7" w:rsidRDefault="00FB42E7" w:rsidP="00FB42E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Respondenti pochází z celé ČR nebo jen z některých krajů, případně kraje Zlínského?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D4DD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B42E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B42E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23269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B42E7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33103">
    <w:abstractNumId w:val="0"/>
  </w:num>
  <w:num w:numId="2" w16cid:durableId="1843429285">
    <w:abstractNumId w:val="3"/>
  </w:num>
  <w:num w:numId="3" w16cid:durableId="751047220">
    <w:abstractNumId w:val="2"/>
  </w:num>
  <w:num w:numId="4" w16cid:durableId="1418286981">
    <w:abstractNumId w:val="1"/>
  </w:num>
  <w:num w:numId="5" w16cid:durableId="750153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7FEC"/>
    <w:rsid w:val="000E094A"/>
    <w:rsid w:val="0024258E"/>
    <w:rsid w:val="0029651C"/>
    <w:rsid w:val="004D378C"/>
    <w:rsid w:val="005A3B4A"/>
    <w:rsid w:val="005C2DAA"/>
    <w:rsid w:val="005C4ACA"/>
    <w:rsid w:val="0067082B"/>
    <w:rsid w:val="00694399"/>
    <w:rsid w:val="0073639B"/>
    <w:rsid w:val="007553A6"/>
    <w:rsid w:val="0085398A"/>
    <w:rsid w:val="008A6A03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5561B"/>
    <w:rsid w:val="00F92C79"/>
    <w:rsid w:val="00FB42E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3569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7</cp:revision>
  <cp:lastPrinted>2022-03-14T11:55:00Z</cp:lastPrinted>
  <dcterms:created xsi:type="dcterms:W3CDTF">2022-03-14T14:31:00Z</dcterms:created>
  <dcterms:modified xsi:type="dcterms:W3CDTF">2022-06-07T13:28:00Z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