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32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Bečáková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32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Doučování žáků středních škol ohrožených školním neúspěchem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632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632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32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8B39BD" w:rsidRDefault="00B411DB" w:rsidP="00362AB0">
            <w:pPr>
              <w:rPr>
                <w:b/>
                <w:sz w:val="22"/>
                <w:szCs w:val="22"/>
              </w:rPr>
            </w:pPr>
          </w:p>
          <w:p w:rsidR="008B39BD" w:rsidRPr="008B39BD" w:rsidRDefault="008B39BD" w:rsidP="00362AB0">
            <w:pPr>
              <w:rPr>
                <w:b/>
                <w:sz w:val="22"/>
                <w:szCs w:val="22"/>
              </w:rPr>
            </w:pPr>
            <w:r w:rsidRPr="008B39BD">
              <w:rPr>
                <w:b/>
                <w:sz w:val="22"/>
                <w:szCs w:val="22"/>
              </w:rPr>
              <w:t>Silné stránky:</w:t>
            </w:r>
          </w:p>
          <w:p w:rsidR="008D05A2" w:rsidRDefault="008D05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vymezení výzkumného problému obsahuje informace z již realizovaných výzkumů na toto téma, </w:t>
            </w:r>
          </w:p>
          <w:p w:rsidR="008D05A2" w:rsidRPr="00C50B27" w:rsidRDefault="008B39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již v rámci analýzy dat studentka doplňuje a srovnává svá data s již realizovaným výzkumným šetřením – nedoporučuji však srovnávat výsledky s jinými BP/DP,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8B39BD" w:rsidRDefault="00E6322B" w:rsidP="00362AB0">
            <w:pPr>
              <w:rPr>
                <w:b/>
                <w:sz w:val="22"/>
                <w:szCs w:val="22"/>
              </w:rPr>
            </w:pPr>
            <w:r w:rsidRPr="008B39BD">
              <w:rPr>
                <w:b/>
                <w:sz w:val="22"/>
                <w:szCs w:val="22"/>
              </w:rPr>
              <w:t xml:space="preserve">Slabé stránky: </w:t>
            </w:r>
          </w:p>
          <w:p w:rsidR="00E6322B" w:rsidRDefault="00E6322B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text podrobit důkladné editaci (např. školné léta), </w:t>
            </w:r>
          </w:p>
          <w:p w:rsidR="00E6322B" w:rsidRDefault="00E6322B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je nedostatečně zpracovaný a zasluhuje větší pozornost – absentují v něm vědecké argumenty pro podporu volby tématu,</w:t>
            </w:r>
          </w:p>
          <w:p w:rsidR="00E6322B" w:rsidRDefault="00E6322B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Chybné používání citační normy, </w:t>
            </w:r>
          </w:p>
          <w:p w:rsidR="00E6322B" w:rsidRDefault="00E6322B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hlubší provázanost kapitol za pomoci odborných komentářů autorky, </w:t>
            </w:r>
          </w:p>
          <w:p w:rsidR="00E6322B" w:rsidRDefault="00E6322B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pojem doučování řadí do kapitoly Školní neúspěch – doučování však nemusí být nutně spojeno s neúspěchem – může se jednat o přípravu na přijímací řízení na vysokou školu nebo vyjasnění složitějších otázek, </w:t>
            </w:r>
          </w:p>
          <w:p w:rsidR="00B411DB" w:rsidRDefault="008D05A2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Doučování měla být značněji rozpracována</w:t>
            </w:r>
            <w:r w:rsidR="008B39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 když akceptuji, že neexistuje mnoho zdrojů na toto téma – možná by bylo zajímavé se podívat, jak se o doučování píše v zahraniční literatuře. </w:t>
            </w:r>
          </w:p>
          <w:p w:rsidR="008D05A2" w:rsidRDefault="008D05A2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zasluhují větší pozornost, </w:t>
            </w:r>
          </w:p>
          <w:p w:rsidR="008D05A2" w:rsidRDefault="008D05A2" w:rsidP="008B39BD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uveden způsob výběru výzkumného souboru, </w:t>
            </w:r>
          </w:p>
          <w:p w:rsidR="00B411DB" w:rsidRDefault="008B39BD" w:rsidP="00C45F36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8B39BD">
              <w:rPr>
                <w:sz w:val="22"/>
                <w:szCs w:val="22"/>
              </w:rPr>
              <w:t>Studentka nazývá interpretaci Analýza výzkumných otázek, diskuze – bylo by vhodné více zapracovat na interpretaci dat.</w:t>
            </w:r>
          </w:p>
          <w:p w:rsidR="008B39BD" w:rsidRDefault="008B39BD" w:rsidP="00C45F36">
            <w:pPr>
              <w:pStyle w:val="Odstavecseseznamem"/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zasluhuje lepší koncepci.</w:t>
            </w:r>
          </w:p>
          <w:p w:rsidR="00B411DB" w:rsidRPr="00C50B27" w:rsidRDefault="008B39BD" w:rsidP="008B3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B39BD" w:rsidP="008B3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limity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39BD">
              <w:rPr>
                <w:sz w:val="22"/>
                <w:szCs w:val="22"/>
              </w:rPr>
              <w:t xml:space="preserve"> </w:t>
            </w:r>
            <w:proofErr w:type="gramStart"/>
            <w:r w:rsidR="008B39BD">
              <w:rPr>
                <w:sz w:val="22"/>
                <w:szCs w:val="22"/>
              </w:rPr>
              <w:t>2.5.2022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39BD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8B39BD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6C" w:rsidRDefault="006E0A6C">
      <w:r>
        <w:separator/>
      </w:r>
    </w:p>
  </w:endnote>
  <w:endnote w:type="continuationSeparator" w:id="0">
    <w:p w:rsidR="006E0A6C" w:rsidRDefault="006E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6C" w:rsidRDefault="006E0A6C">
      <w:r>
        <w:separator/>
      </w:r>
    </w:p>
  </w:footnote>
  <w:footnote w:type="continuationSeparator" w:id="0">
    <w:p w:rsidR="006E0A6C" w:rsidRDefault="006E0A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CC3"/>
    <w:multiLevelType w:val="hybridMultilevel"/>
    <w:tmpl w:val="47AE334A"/>
    <w:lvl w:ilvl="0" w:tplc="C3842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2B"/>
    <w:rsid w:val="000E2C47"/>
    <w:rsid w:val="002E3FE7"/>
    <w:rsid w:val="00362AB0"/>
    <w:rsid w:val="003F5DA2"/>
    <w:rsid w:val="00512982"/>
    <w:rsid w:val="00514664"/>
    <w:rsid w:val="00526D47"/>
    <w:rsid w:val="0055255D"/>
    <w:rsid w:val="005C219A"/>
    <w:rsid w:val="006847E2"/>
    <w:rsid w:val="006E0A6C"/>
    <w:rsid w:val="00730C1A"/>
    <w:rsid w:val="00834807"/>
    <w:rsid w:val="008B39BD"/>
    <w:rsid w:val="008D05A2"/>
    <w:rsid w:val="00B411DB"/>
    <w:rsid w:val="00BA3203"/>
    <w:rsid w:val="00C03D7D"/>
    <w:rsid w:val="00C50B27"/>
    <w:rsid w:val="00D62416"/>
    <w:rsid w:val="00DC1BF5"/>
    <w:rsid w:val="00E6322B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1907D"/>
  <w15:chartTrackingRefBased/>
  <w15:docId w15:val="{15FA9826-5916-4F7F-8184-C210722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20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2022-05-01T15:29:00Z</dcterms:created>
  <dcterms:modified xsi:type="dcterms:W3CDTF">2022-05-02T18:08:00Z</dcterms:modified>
</cp:coreProperties>
</file>