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2031DC9C"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9109A">
        <w:rPr>
          <w:rFonts w:asciiTheme="minorHAnsi" w:hAnsiTheme="minorHAnsi" w:cstheme="minorHAnsi"/>
          <w:sz w:val="22"/>
          <w:szCs w:val="22"/>
        </w:rPr>
        <w:t>Bc. Aneta Brožová</w:t>
      </w:r>
    </w:p>
    <w:p w14:paraId="00D6BB86" w14:textId="25637E16"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49109A">
        <w:rPr>
          <w:rFonts w:asciiTheme="minorHAnsi" w:hAnsiTheme="minorHAnsi" w:cstheme="minorHAnsi"/>
          <w:sz w:val="22"/>
          <w:szCs w:val="22"/>
        </w:rPr>
        <w:t>Ing.</w:t>
      </w:r>
      <w:proofErr w:type="gramEnd"/>
      <w:r w:rsidR="0049109A">
        <w:rPr>
          <w:rFonts w:asciiTheme="minorHAnsi" w:hAnsiTheme="minorHAnsi" w:cstheme="minorHAnsi"/>
          <w:sz w:val="22"/>
          <w:szCs w:val="22"/>
        </w:rPr>
        <w:t xml:space="preserve"> Ludmila Kozubíková, Ph.D.</w:t>
      </w:r>
    </w:p>
    <w:p w14:paraId="09E4DE65" w14:textId="569B0299"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49109A">
        <w:rPr>
          <w:rFonts w:cstheme="minorHAnsi"/>
        </w:rPr>
        <w:t>Projekt zvýšení počtu turistů ve vybraném ubytovacím zařízení v mikroregionu Lašská brána Beskyd</w:t>
      </w:r>
    </w:p>
    <w:p w14:paraId="35028D0F" w14:textId="374D4175"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9109A">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A5DAD9D" w:rsidR="000E094A" w:rsidRDefault="00696C8E"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5E6B5AA" w14:textId="5EAFA86A" w:rsidR="000E094A" w:rsidRPr="00C04E9C" w:rsidRDefault="009F150E" w:rsidP="00CD12C3">
            <w:pPr>
              <w:tabs>
                <w:tab w:val="right" w:pos="8789"/>
              </w:tabs>
              <w:jc w:val="both"/>
              <w:rPr>
                <w:rFonts w:cstheme="minorHAnsi"/>
                <w:i/>
                <w:sz w:val="20"/>
              </w:rPr>
            </w:pPr>
            <w:r>
              <w:rPr>
                <w:rFonts w:cstheme="minorHAnsi"/>
                <w:i/>
                <w:sz w:val="20"/>
              </w:rPr>
              <w:t>Hlavní cíl práce</w:t>
            </w:r>
            <w:r w:rsidR="00C04E9C">
              <w:rPr>
                <w:rFonts w:cstheme="minorHAnsi"/>
                <w:i/>
                <w:sz w:val="20"/>
              </w:rPr>
              <w:t xml:space="preserve"> není vhodně formulovaný („Cílem je zvýšit počet turistů ve vybraném ubytovacím </w:t>
            </w:r>
            <w:proofErr w:type="gramStart"/>
            <w:r w:rsidR="00C04E9C">
              <w:rPr>
                <w:rFonts w:cstheme="minorHAnsi"/>
                <w:i/>
                <w:sz w:val="20"/>
              </w:rPr>
              <w:t>zařízení….</w:t>
            </w:r>
            <w:proofErr w:type="gramEnd"/>
            <w:r w:rsidR="00C04E9C">
              <w:rPr>
                <w:rFonts w:cstheme="minorHAnsi"/>
                <w:i/>
                <w:sz w:val="20"/>
              </w:rPr>
              <w:t xml:space="preserve">“). Teprve další věta vysvětluje, jak je formulace cíle myšlená („To vše pomocí vytvoření nových produktů cestovního ruchu.“). Cíl měl být přeformulován ve smyslu…vytvoření nových produktů pro vybrané ubytovací zařízení za účelem zvýšení počtu </w:t>
            </w:r>
            <w:proofErr w:type="gramStart"/>
            <w:r w:rsidR="00C04E9C">
              <w:rPr>
                <w:rFonts w:cstheme="minorHAnsi"/>
                <w:i/>
                <w:sz w:val="20"/>
              </w:rPr>
              <w:t>turistů….</w:t>
            </w:r>
            <w:proofErr w:type="gramEnd"/>
            <w:r w:rsidR="00F92C3A">
              <w:rPr>
                <w:rFonts w:cstheme="minorHAnsi"/>
                <w:i/>
                <w:sz w:val="20"/>
              </w:rPr>
              <w:t>Použité metody</w:t>
            </w:r>
            <w:r w:rsidR="00C04E9C">
              <w:rPr>
                <w:rFonts w:cstheme="minorHAnsi"/>
                <w:i/>
                <w:sz w:val="20"/>
              </w:rPr>
              <w:t xml:space="preserve"> k</w:t>
            </w:r>
            <w:r w:rsidR="00F92C3A">
              <w:rPr>
                <w:rFonts w:cstheme="minorHAnsi"/>
                <w:i/>
                <w:sz w:val="20"/>
              </w:rPr>
              <w:t xml:space="preserve"> naplnění </w:t>
            </w:r>
            <w:r w:rsidR="00C04E9C">
              <w:rPr>
                <w:rFonts w:cstheme="minorHAnsi"/>
                <w:i/>
                <w:sz w:val="20"/>
              </w:rPr>
              <w:t>takto nepřímo formulované</w:t>
            </w:r>
            <w:r w:rsidR="00F92C3A">
              <w:rPr>
                <w:rFonts w:cstheme="minorHAnsi"/>
                <w:i/>
                <w:sz w:val="20"/>
              </w:rPr>
              <w:t>ho cíle</w:t>
            </w:r>
            <w:r w:rsidR="00C04E9C">
              <w:rPr>
                <w:rFonts w:cstheme="minorHAnsi"/>
                <w:i/>
                <w:sz w:val="20"/>
              </w:rPr>
              <w:t xml:space="preserve"> byly v této kapitole definovány srozumitelně jak</w:t>
            </w:r>
            <w:r w:rsidR="00F92C3A">
              <w:rPr>
                <w:rFonts w:cstheme="minorHAnsi"/>
                <w:i/>
                <w:sz w:val="20"/>
              </w:rPr>
              <w:t xml:space="preserve"> pro</w:t>
            </w:r>
            <w:r w:rsidR="00C04E9C">
              <w:rPr>
                <w:rFonts w:cstheme="minorHAnsi"/>
                <w:i/>
                <w:sz w:val="20"/>
              </w:rPr>
              <w:t> teoretick</w:t>
            </w:r>
            <w:r w:rsidR="00F92C3A">
              <w:rPr>
                <w:rFonts w:cstheme="minorHAnsi"/>
                <w:i/>
                <w:sz w:val="20"/>
              </w:rPr>
              <w:t>ou</w:t>
            </w:r>
            <w:r w:rsidR="00C04E9C">
              <w:rPr>
                <w:rFonts w:cstheme="minorHAnsi"/>
                <w:i/>
                <w:sz w:val="20"/>
              </w:rPr>
              <w:t>, tak praktick</w:t>
            </w:r>
            <w:r w:rsidR="00F92C3A">
              <w:rPr>
                <w:rFonts w:cstheme="minorHAnsi"/>
                <w:i/>
                <w:sz w:val="20"/>
              </w:rPr>
              <w:t>ou</w:t>
            </w:r>
            <w:r w:rsidR="00C04E9C">
              <w:rPr>
                <w:rFonts w:cstheme="minorHAnsi"/>
                <w:i/>
                <w:sz w:val="20"/>
              </w:rPr>
              <w:t xml:space="preserve"> část práce.</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CA8FB05" w:rsidR="000E094A" w:rsidRDefault="00696C8E"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6854E68" w14:textId="48CD756E" w:rsidR="00522DD2" w:rsidRDefault="00522DD2" w:rsidP="008B781B">
            <w:pPr>
              <w:tabs>
                <w:tab w:val="right" w:pos="8789"/>
              </w:tabs>
              <w:jc w:val="both"/>
              <w:rPr>
                <w:rFonts w:cstheme="minorHAnsi"/>
                <w:i/>
                <w:sz w:val="20"/>
              </w:rPr>
            </w:pPr>
            <w:r>
              <w:rPr>
                <w:rFonts w:cstheme="minorHAnsi"/>
                <w:i/>
                <w:sz w:val="20"/>
              </w:rPr>
              <w:t xml:space="preserve">V diplomové práci </w:t>
            </w:r>
            <w:r w:rsidR="000A117A">
              <w:rPr>
                <w:rFonts w:cstheme="minorHAnsi"/>
                <w:i/>
                <w:sz w:val="20"/>
              </w:rPr>
              <w:t xml:space="preserve">je použito 27 knižních zdrojů převážně aktuálních (kromě relativně starších z roku 2007, 2008). Teoretická část popisuje vybrané teoretické poznatky související se zaměřením diplomové práce. Použité zdroje jsou v textu citovány dle požadované normy, ale z větší části nelze uvažovat o kritické literární rešerši vzhledem k opakování jednoho zdroje několikrát za sebou na jedné straně ve vícero případech (str. 22 – </w:t>
            </w:r>
            <w:proofErr w:type="spellStart"/>
            <w:r w:rsidR="000A117A">
              <w:rPr>
                <w:rFonts w:cstheme="minorHAnsi"/>
                <w:i/>
                <w:sz w:val="20"/>
              </w:rPr>
              <w:t>Palatková</w:t>
            </w:r>
            <w:proofErr w:type="spellEnd"/>
            <w:r w:rsidR="000A117A">
              <w:rPr>
                <w:rFonts w:cstheme="minorHAnsi"/>
                <w:i/>
                <w:sz w:val="20"/>
              </w:rPr>
              <w:t xml:space="preserve">, Zichová, 2014, str. 23 – Ryglová, Burian a </w:t>
            </w:r>
            <w:proofErr w:type="spellStart"/>
            <w:r w:rsidR="000A117A">
              <w:rPr>
                <w:rFonts w:cstheme="minorHAnsi"/>
                <w:i/>
                <w:sz w:val="20"/>
              </w:rPr>
              <w:t>Vajčnerová</w:t>
            </w:r>
            <w:proofErr w:type="spellEnd"/>
            <w:r w:rsidR="000A117A">
              <w:rPr>
                <w:rFonts w:cstheme="minorHAnsi"/>
                <w:i/>
                <w:sz w:val="20"/>
              </w:rPr>
              <w:t>, podobně str. 27, 28</w:t>
            </w:r>
            <w:proofErr w:type="gramStart"/>
            <w:r w:rsidR="000A117A">
              <w:rPr>
                <w:rFonts w:cstheme="minorHAnsi"/>
                <w:i/>
                <w:sz w:val="20"/>
              </w:rPr>
              <w:t xml:space="preserve"> ..</w:t>
            </w:r>
            <w:proofErr w:type="gramEnd"/>
            <w:r w:rsidR="000A117A">
              <w:rPr>
                <w:rFonts w:cstheme="minorHAnsi"/>
                <w:i/>
                <w:sz w:val="20"/>
              </w:rPr>
              <w:t>).</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D6C2876" w:rsidR="000E094A" w:rsidRDefault="00696C8E"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227010B" w14:textId="04576EE5" w:rsidR="00B435EB" w:rsidRDefault="00B435EB" w:rsidP="008B781B">
            <w:pPr>
              <w:tabs>
                <w:tab w:val="right" w:pos="8789"/>
              </w:tabs>
              <w:jc w:val="both"/>
              <w:rPr>
                <w:rFonts w:cstheme="minorHAnsi"/>
                <w:i/>
                <w:sz w:val="20"/>
              </w:rPr>
            </w:pPr>
            <w:r>
              <w:rPr>
                <w:rFonts w:cstheme="minorHAnsi"/>
                <w:i/>
                <w:sz w:val="20"/>
              </w:rPr>
              <w:t>Analytická část práce navazuje na vybrané poznatky z teoretické části. Zabývá se popisem mikroregionu Lašská brána Beskyd, analýzou chování účastníka cestovního ruchu v této oblasti včetně průzkumu spokojenosti a shrnutím těchto analýz.</w:t>
            </w:r>
            <w:r w:rsidR="0093341D">
              <w:rPr>
                <w:rFonts w:cstheme="minorHAnsi"/>
                <w:i/>
                <w:sz w:val="20"/>
              </w:rPr>
              <w:t xml:space="preserve"> Následuje samotná analýza současného stavu vybraného ubytování zařízení Lucerna – Dům s duší včetně analýzy konkurence a SWOT analý</w:t>
            </w:r>
            <w:r w:rsidR="007B6EEC">
              <w:rPr>
                <w:rFonts w:cstheme="minorHAnsi"/>
                <w:i/>
                <w:sz w:val="20"/>
              </w:rPr>
              <w:t>za</w:t>
            </w:r>
            <w:r w:rsidR="0093341D">
              <w:rPr>
                <w:rFonts w:cstheme="minorHAnsi"/>
                <w:i/>
                <w:sz w:val="20"/>
              </w:rPr>
              <w:t xml:space="preserve">. Pro zjištění dalších informací byl využitý nestandardizovaný rozhovor a jeho výsledky shrnuty s využitím grafů. Výsledné závěry analýz jsou stručně shrnuty v kap. 9 na str. 76, z nichž některé mohly být více rozvedeny (např. genius loci). </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2ACC2B8" w:rsidR="000E094A" w:rsidRDefault="007C58F8"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975159" w14:textId="000AB97B" w:rsidR="00253814" w:rsidRDefault="00253814" w:rsidP="004D378C">
            <w:pPr>
              <w:tabs>
                <w:tab w:val="right" w:pos="8789"/>
              </w:tabs>
              <w:jc w:val="both"/>
              <w:rPr>
                <w:rFonts w:cstheme="minorHAnsi"/>
                <w:i/>
                <w:sz w:val="20"/>
              </w:rPr>
            </w:pPr>
            <w:r>
              <w:rPr>
                <w:rFonts w:cstheme="minorHAnsi"/>
                <w:i/>
                <w:sz w:val="20"/>
              </w:rPr>
              <w:t xml:space="preserve">Projekt spočívá ve vytvoření dvou produktových pobytů „Pobyt pro zamilované“ a „Toulky Lašskou bránou Beskyd“. Kalkulace ceny těchto navrhovaných produktů je ovšem pojata jako „nákladová analýza“ samotného projektu, ve které jde o vyčíslení ekonomické náročnosti navrhovaného projektu. Tato kalkulace měla být součástí navrhovaného projektu, stejně tak simulace tržeb v pesimistické a optimistické variantě. Časová a riziková analýza projektu byly zpracovány. Riziková analýza mohla být doplněna o </w:t>
            </w:r>
            <w:r w:rsidR="000C58AA">
              <w:rPr>
                <w:rFonts w:cstheme="minorHAnsi"/>
                <w:i/>
                <w:sz w:val="20"/>
              </w:rPr>
              <w:t xml:space="preserve">ohodnocení rizik. Z pohledu náročnosti na sběr a zpracování dat </w:t>
            </w:r>
            <w:r w:rsidR="00F92C3A">
              <w:rPr>
                <w:rFonts w:cstheme="minorHAnsi"/>
                <w:i/>
                <w:sz w:val="20"/>
              </w:rPr>
              <w:t xml:space="preserve">lze hodnotit projekt </w:t>
            </w:r>
            <w:r w:rsidR="000C58AA">
              <w:rPr>
                <w:rFonts w:cstheme="minorHAnsi"/>
                <w:i/>
                <w:sz w:val="20"/>
              </w:rPr>
              <w:t>jako relativně méně náročn</w:t>
            </w:r>
            <w:r w:rsidR="00F92C3A">
              <w:rPr>
                <w:rFonts w:cstheme="minorHAnsi"/>
                <w:i/>
                <w:sz w:val="20"/>
              </w:rPr>
              <w:t>ý</w:t>
            </w:r>
            <w:r w:rsidR="000C58AA">
              <w:rPr>
                <w:rFonts w:cstheme="minorHAnsi"/>
                <w:i/>
                <w:sz w:val="20"/>
              </w:rPr>
              <w:t>.</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983BA30" w:rsidR="000E094A" w:rsidRDefault="00696C8E"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05A3E5" w14:textId="33499F50" w:rsidR="000E094A" w:rsidRPr="002E1EFB" w:rsidRDefault="000C58AA" w:rsidP="00CD12C3">
            <w:pPr>
              <w:tabs>
                <w:tab w:val="right" w:pos="8789"/>
              </w:tabs>
              <w:jc w:val="both"/>
              <w:rPr>
                <w:rFonts w:cstheme="minorHAnsi"/>
                <w:i/>
                <w:sz w:val="20"/>
                <w:szCs w:val="20"/>
              </w:rPr>
            </w:pPr>
            <w:r>
              <w:rPr>
                <w:rFonts w:cstheme="minorHAnsi"/>
                <w:i/>
                <w:sz w:val="20"/>
              </w:rPr>
              <w:t xml:space="preserve">Text v diplomové práci je logicky provázaný, je použita správná terminologie, stylisticky </w:t>
            </w:r>
            <w:r w:rsidR="002E1EFB">
              <w:rPr>
                <w:rFonts w:cstheme="minorHAnsi"/>
                <w:i/>
                <w:sz w:val="20"/>
              </w:rPr>
              <w:t xml:space="preserve">vhodně formulováno. </w:t>
            </w:r>
            <w:r w:rsidR="000A117A" w:rsidRPr="002E1EFB">
              <w:rPr>
                <w:rFonts w:cstheme="minorHAnsi"/>
                <w:i/>
                <w:sz w:val="20"/>
                <w:szCs w:val="20"/>
              </w:rPr>
              <w:t>Seznam použitých zdrojů je zpracovaný podle požadované normy v abecedním seřazení</w:t>
            </w:r>
            <w:r w:rsidR="00B435EB" w:rsidRPr="002E1EFB">
              <w:rPr>
                <w:rFonts w:cstheme="minorHAnsi"/>
                <w:i/>
                <w:sz w:val="20"/>
                <w:szCs w:val="20"/>
              </w:rPr>
              <w:t xml:space="preserve">, ovšem jsou dohromady uvedeny zdroje knižní i internetové. Grafy a tabulky jsou dobře čitelné, ale grafy by měly být označeny jako obrázky. </w:t>
            </w: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3D8827D" w:rsidR="009C7318" w:rsidRDefault="00696C8E"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47C231F9" w:rsidR="00D6308A" w:rsidRPr="000E094A" w:rsidRDefault="002E1EFB" w:rsidP="00AF31F5">
            <w:pPr>
              <w:tabs>
                <w:tab w:val="right" w:pos="8789"/>
              </w:tabs>
              <w:jc w:val="both"/>
              <w:rPr>
                <w:rFonts w:cstheme="minorHAnsi"/>
              </w:rPr>
            </w:pPr>
            <w:bookmarkStart w:id="0" w:name="_Hlk98164743"/>
            <w:r>
              <w:rPr>
                <w:rFonts w:cstheme="minorHAnsi"/>
              </w:rPr>
              <w:t xml:space="preserve">Po zhodnocení jednotlivých částí práce lze konstatovat, že práce splňuje požadavky na tento typ prací kladené, lze ji doporučit k obhajobě. Ovšem s ohledem zejména na rozsah, náročnost a obsah projektové části hodnotím práci celkově stupněm C. </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04899649" w:rsidR="009C7318" w:rsidRDefault="00E750D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Můžete vyčíslit ekonomickou náročnost Vámi navrhovaného projektu?</w:t>
      </w:r>
    </w:p>
    <w:p w14:paraId="55DA52BC" w14:textId="46D2E5A1" w:rsidR="005C4ACA" w:rsidRDefault="00E750D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Pokuste se ohodnotit uvedená rizika projektu a stanovit pravděpodobnosti jejich vzniku.</w:t>
      </w:r>
    </w:p>
    <w:p w14:paraId="1991DEDB" w14:textId="0ADC42C7" w:rsidR="005C4ACA" w:rsidRPr="005C4ACA" w:rsidRDefault="005C4ACA" w:rsidP="00E750DB">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232D07D0"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9F150E">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C04E9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2969C3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1T00:00:00Z">
            <w:dateFormat w:val="dd.MM.yyyy"/>
            <w:lid w:val="cs-CZ"/>
            <w:storeMappedDataAs w:val="dateTime"/>
            <w:calendar w:val="gregorian"/>
          </w:date>
        </w:sdtPr>
        <w:sdtEndPr/>
        <w:sdtContent>
          <w:r w:rsidR="007B6EEC">
            <w:rPr>
              <w:rFonts w:cstheme="minorHAnsi"/>
            </w:rPr>
            <w:t>11.05.2022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lang w:eastAsia="cs-CZ"/>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A117A"/>
    <w:rsid w:val="000C0458"/>
    <w:rsid w:val="000C58AA"/>
    <w:rsid w:val="000E094A"/>
    <w:rsid w:val="00144F5B"/>
    <w:rsid w:val="0024258E"/>
    <w:rsid w:val="00253814"/>
    <w:rsid w:val="0029651C"/>
    <w:rsid w:val="002C5ED6"/>
    <w:rsid w:val="002E1EFB"/>
    <w:rsid w:val="003C34BB"/>
    <w:rsid w:val="0049109A"/>
    <w:rsid w:val="004A2B06"/>
    <w:rsid w:val="004D378C"/>
    <w:rsid w:val="00522DD2"/>
    <w:rsid w:val="005C4ACA"/>
    <w:rsid w:val="0067082B"/>
    <w:rsid w:val="00694399"/>
    <w:rsid w:val="00696C8E"/>
    <w:rsid w:val="0073639B"/>
    <w:rsid w:val="007539AC"/>
    <w:rsid w:val="007553A6"/>
    <w:rsid w:val="007B6EEC"/>
    <w:rsid w:val="007C58F8"/>
    <w:rsid w:val="007E17F3"/>
    <w:rsid w:val="0085398A"/>
    <w:rsid w:val="008B781B"/>
    <w:rsid w:val="008E2072"/>
    <w:rsid w:val="0093341D"/>
    <w:rsid w:val="00974EA2"/>
    <w:rsid w:val="00987B93"/>
    <w:rsid w:val="009C322A"/>
    <w:rsid w:val="009C7318"/>
    <w:rsid w:val="009F150E"/>
    <w:rsid w:val="00A40E93"/>
    <w:rsid w:val="00A7527E"/>
    <w:rsid w:val="00B14451"/>
    <w:rsid w:val="00B435EB"/>
    <w:rsid w:val="00BA16DD"/>
    <w:rsid w:val="00C04E9C"/>
    <w:rsid w:val="00CA34A9"/>
    <w:rsid w:val="00CD12C3"/>
    <w:rsid w:val="00D6308A"/>
    <w:rsid w:val="00DC7D52"/>
    <w:rsid w:val="00E22423"/>
    <w:rsid w:val="00E750DB"/>
    <w:rsid w:val="00EF1720"/>
    <w:rsid w:val="00F92C3A"/>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4" ma:contentTypeDescription="Vytvoří nový dokument" ma:contentTypeScope="" ma:versionID="b65b340dfadd28418c1b0b7b1f2c8e14">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85033f304aa9b2059ccc6d7cf3aceeaf"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FB0F2-5A29-49BA-BC6E-4C95B04B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3e70ad48-2dbb-4840-854d-17419981058e"/>
    <ds:schemaRef ds:uri="http://schemas.microsoft.com/office/infopath/2007/PartnerControls"/>
    <ds:schemaRef ds:uri="http://schemas.openxmlformats.org/package/2006/metadata/core-properties"/>
    <ds:schemaRef ds:uri="b2760fc6-0594-407e-87c6-5506db99eec0"/>
    <ds:schemaRef ds:uri="http://purl.org/dc/dcmitype/"/>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620</Words>
  <Characters>3662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Ludmila Kozubíková</cp:lastModifiedBy>
  <cp:revision>11</cp:revision>
  <cp:lastPrinted>2022-03-14T11:55:00Z</cp:lastPrinted>
  <dcterms:created xsi:type="dcterms:W3CDTF">2022-05-05T08:15:00Z</dcterms:created>
  <dcterms:modified xsi:type="dcterms:W3CDTF">2022-05-11T09:25:00Z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