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3C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Sabina Fridrichová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3C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vychovatele v dětském domově v době distanční výuky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493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3C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3C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4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7069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706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93C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velmi aktuální téma, což oceňuji.</w:t>
            </w:r>
          </w:p>
          <w:p w:rsidR="00493C2D" w:rsidRDefault="00493C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v teoretické části práce jsou přehledně členěné, obsahově provázané, obsah je logický, text čtivý, jazykově odborný. Pozitivně</w:t>
            </w:r>
            <w:r w:rsidR="00DE0D9A">
              <w:rPr>
                <w:sz w:val="22"/>
                <w:szCs w:val="22"/>
              </w:rPr>
              <w:t xml:space="preserve"> hodnotím</w:t>
            </w:r>
            <w:r>
              <w:rPr>
                <w:sz w:val="22"/>
                <w:szCs w:val="22"/>
              </w:rPr>
              <w:t xml:space="preserve"> práci s odbornou literaturou, analýzu a syntézu problému. Vzhledem k tématu práce by bylo dobré hlouběji propracovat kap. 4.1.</w:t>
            </w:r>
            <w:r w:rsidR="00DE0D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 práci se místy objevují gramatické nepřesnosti (např. s. 10, 37)</w:t>
            </w:r>
          </w:p>
          <w:p w:rsidR="00DA75CD" w:rsidRDefault="00493C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považuji za velmi hodnotný a logicky uchopený.</w:t>
            </w:r>
            <w:r w:rsidR="000425B6">
              <w:rPr>
                <w:sz w:val="22"/>
                <w:szCs w:val="22"/>
              </w:rPr>
              <w:t xml:space="preserve"> Otázky k rozhovoru jsou </w:t>
            </w:r>
            <w:r w:rsidR="00623987">
              <w:rPr>
                <w:sz w:val="22"/>
                <w:szCs w:val="22"/>
              </w:rPr>
              <w:t xml:space="preserve">spíše </w:t>
            </w:r>
            <w:r w:rsidR="000425B6">
              <w:rPr>
                <w:sz w:val="22"/>
                <w:szCs w:val="22"/>
              </w:rPr>
              <w:t>o</w:t>
            </w:r>
            <w:r w:rsidR="00562603">
              <w:rPr>
                <w:sz w:val="22"/>
                <w:szCs w:val="22"/>
              </w:rPr>
              <w:t xml:space="preserve">becné, což bývá </w:t>
            </w:r>
            <w:r w:rsidR="000425B6">
              <w:rPr>
                <w:sz w:val="22"/>
                <w:szCs w:val="22"/>
              </w:rPr>
              <w:t xml:space="preserve">výhodou, </w:t>
            </w:r>
            <w:r w:rsidR="00562603">
              <w:rPr>
                <w:sz w:val="22"/>
                <w:szCs w:val="22"/>
              </w:rPr>
              <w:t>může však být i</w:t>
            </w:r>
            <w:r w:rsidR="000425B6">
              <w:rPr>
                <w:sz w:val="22"/>
                <w:szCs w:val="22"/>
              </w:rPr>
              <w:t xml:space="preserve"> limitem ve výzkumu</w:t>
            </w:r>
            <w:r w:rsidR="00562603">
              <w:rPr>
                <w:sz w:val="22"/>
                <w:szCs w:val="22"/>
              </w:rPr>
              <w:t>, neboť závisí na</w:t>
            </w:r>
            <w:r w:rsidR="00623987">
              <w:rPr>
                <w:sz w:val="22"/>
                <w:szCs w:val="22"/>
              </w:rPr>
              <w:t xml:space="preserve"> hloubce dále kladených otázek</w:t>
            </w:r>
            <w:r w:rsidR="00562603">
              <w:rPr>
                <w:sz w:val="22"/>
                <w:szCs w:val="22"/>
              </w:rPr>
              <w:t xml:space="preserve"> výzkumníka</w:t>
            </w:r>
            <w:r w:rsidR="000425B6">
              <w:rPr>
                <w:sz w:val="22"/>
                <w:szCs w:val="22"/>
              </w:rPr>
              <w:t xml:space="preserve">. </w:t>
            </w:r>
            <w:r w:rsidR="00562603">
              <w:rPr>
                <w:sz w:val="22"/>
                <w:szCs w:val="22"/>
              </w:rPr>
              <w:t xml:space="preserve">Rozhovor přímo nesměřuje k otázce prožívání izolace v DD, která je cílem výzkumu. Oceňuji volbu fenomenologické analýzy. </w:t>
            </w:r>
            <w:r w:rsidR="00DA75CD">
              <w:rPr>
                <w:sz w:val="22"/>
                <w:szCs w:val="22"/>
              </w:rPr>
              <w:t xml:space="preserve">Analýza dat je přehledná, pozitivní je shrnutí výsledků v části Diskuze. Výzkum přináší řadu silných výpovědí respondentů a s tím souvisejících otázek a problémů, které však práce již hlouběji nediskutuje. </w:t>
            </w:r>
          </w:p>
          <w:p w:rsidR="00493C2D" w:rsidRPr="00C50B27" w:rsidRDefault="00DA75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vnímám ce</w:t>
            </w:r>
            <w:r w:rsidR="00357700">
              <w:rPr>
                <w:sz w:val="22"/>
                <w:szCs w:val="22"/>
              </w:rPr>
              <w:t>lkově jako kvalitně zpracovanou a doporučuji ji k obhajobě.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A75CD" w:rsidRDefault="006239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přinést přepsané rozhovory k</w:t>
            </w:r>
            <w:r w:rsidR="00DA75C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DA75CD">
              <w:rPr>
                <w:sz w:val="22"/>
                <w:szCs w:val="22"/>
              </w:rPr>
              <w:t>.</w:t>
            </w:r>
          </w:p>
          <w:p w:rsidR="00DA75CD" w:rsidRPr="00C50B27" w:rsidRDefault="00DA75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navrhnout možná řešení, která by eliminovala popsané problémy v případě, že by se situace s pandemií opakovala.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A75CD">
              <w:rPr>
                <w:sz w:val="22"/>
                <w:szCs w:val="22"/>
              </w:rPr>
              <w:t xml:space="preserve"> </w:t>
            </w:r>
            <w:proofErr w:type="gramStart"/>
            <w:r w:rsidR="00DA75CD">
              <w:rPr>
                <w:sz w:val="22"/>
                <w:szCs w:val="22"/>
              </w:rPr>
              <w:t>02.05.2022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08AC">
              <w:rPr>
                <w:sz w:val="22"/>
                <w:szCs w:val="22"/>
              </w:rPr>
              <w:t xml:space="preserve"> Eliška Suchánková, v.</w:t>
            </w:r>
            <w:r w:rsidR="00DA75CD">
              <w:rPr>
                <w:sz w:val="22"/>
                <w:szCs w:val="22"/>
              </w:rPr>
              <w:t xml:space="preserve"> </w:t>
            </w:r>
            <w:r w:rsidR="00D008AC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48" w:rsidRDefault="003F5248">
      <w:r>
        <w:separator/>
      </w:r>
    </w:p>
  </w:endnote>
  <w:endnote w:type="continuationSeparator" w:id="0">
    <w:p w:rsidR="003F5248" w:rsidRDefault="003F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48" w:rsidRDefault="003F5248">
      <w:r>
        <w:separator/>
      </w:r>
    </w:p>
  </w:footnote>
  <w:footnote w:type="continuationSeparator" w:id="0">
    <w:p w:rsidR="003F5248" w:rsidRDefault="003F52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C"/>
    <w:rsid w:val="000425B6"/>
    <w:rsid w:val="0030530D"/>
    <w:rsid w:val="00357700"/>
    <w:rsid w:val="00362AB0"/>
    <w:rsid w:val="003F5248"/>
    <w:rsid w:val="003F5DA2"/>
    <w:rsid w:val="00476E06"/>
    <w:rsid w:val="00493C2D"/>
    <w:rsid w:val="00512982"/>
    <w:rsid w:val="00526D47"/>
    <w:rsid w:val="0055255D"/>
    <w:rsid w:val="00562603"/>
    <w:rsid w:val="005C219A"/>
    <w:rsid w:val="00623987"/>
    <w:rsid w:val="006847E2"/>
    <w:rsid w:val="008614B3"/>
    <w:rsid w:val="009B2248"/>
    <w:rsid w:val="00AF1740"/>
    <w:rsid w:val="00B02A88"/>
    <w:rsid w:val="00B411DB"/>
    <w:rsid w:val="00B70697"/>
    <w:rsid w:val="00BA3203"/>
    <w:rsid w:val="00C50B27"/>
    <w:rsid w:val="00CE0A8B"/>
    <w:rsid w:val="00CE4377"/>
    <w:rsid w:val="00D008AC"/>
    <w:rsid w:val="00DA75CD"/>
    <w:rsid w:val="00DC1BF5"/>
    <w:rsid w:val="00DE0D9A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3A365"/>
  <w15:chartTrackingRefBased/>
  <w15:docId w15:val="{1C46695F-E3F2-4A93-A6C4-65BAC860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4</cp:revision>
  <cp:lastPrinted>2012-04-25T08:21:00Z</cp:lastPrinted>
  <dcterms:created xsi:type="dcterms:W3CDTF">2022-05-02T09:26:00Z</dcterms:created>
  <dcterms:modified xsi:type="dcterms:W3CDTF">2022-05-05T10:04:00Z</dcterms:modified>
</cp:coreProperties>
</file>