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A56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Alena Pavelková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A56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 ústavní výchovy pro romskou mládež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4A56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4A56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A56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D1D0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D1D0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D1D0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2D1D0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21F1F" w:rsidRDefault="002D1D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A21F1F">
              <w:rPr>
                <w:sz w:val="22"/>
                <w:szCs w:val="22"/>
              </w:rPr>
              <w:t>utorka</w:t>
            </w:r>
            <w:r>
              <w:rPr>
                <w:sz w:val="22"/>
                <w:szCs w:val="22"/>
              </w:rPr>
              <w:t xml:space="preserve"> Alena Pavelková, poukazuje na význam ústavní výchovy pro romskou mládež. </w:t>
            </w:r>
            <w:r w:rsidR="00A21F1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</w:t>
            </w:r>
            <w:r w:rsidR="00A21F1F">
              <w:rPr>
                <w:sz w:val="22"/>
                <w:szCs w:val="22"/>
              </w:rPr>
              <w:t xml:space="preserve"> metodologické části práce autorka </w:t>
            </w:r>
            <w:r>
              <w:rPr>
                <w:sz w:val="22"/>
                <w:szCs w:val="22"/>
              </w:rPr>
              <w:t xml:space="preserve">přehledně </w:t>
            </w:r>
            <w:r w:rsidR="00A21F1F">
              <w:rPr>
                <w:sz w:val="22"/>
                <w:szCs w:val="22"/>
              </w:rPr>
              <w:t>popisuje cíle výzk</w:t>
            </w:r>
            <w:r>
              <w:rPr>
                <w:sz w:val="22"/>
                <w:szCs w:val="22"/>
              </w:rPr>
              <w:t>umu, metody sběru i analýzy dat. A</w:t>
            </w:r>
            <w:r w:rsidR="00A21F1F">
              <w:rPr>
                <w:sz w:val="22"/>
                <w:szCs w:val="22"/>
              </w:rPr>
              <w:t>utorka prokázala znalost kvalitativní analýzy dat, výsledky výzkumu jsou přehledně prezentované</w:t>
            </w:r>
          </w:p>
          <w:p w:rsidR="00A21F1F" w:rsidRDefault="002D1D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bakalářské práci shledávám tyto slabé stránky:</w:t>
            </w:r>
          </w:p>
          <w:p w:rsidR="00B411DB" w:rsidRDefault="002D1D0C" w:rsidP="004A56F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Jednotlivé kapitoly teoretické části práce - </w:t>
            </w:r>
            <w:r w:rsidR="004A56FE">
              <w:rPr>
                <w:sz w:val="22"/>
                <w:szCs w:val="22"/>
              </w:rPr>
              <w:t xml:space="preserve">Romové, charakteristika období adolescence – dospívání a ústavní výchova tvoří spíše samostatné části, než jeden komplexní celek. </w:t>
            </w:r>
          </w:p>
          <w:p w:rsidR="00EA0BD8" w:rsidRDefault="002D1D0C" w:rsidP="00EA0BD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čerpá z poměrně malého množství odborné literatury. Některé kapitoly jsou koncipovány s využitím jediného zdroje (např. kapitola 2.5 Socializace v období adolescence). </w:t>
            </w:r>
          </w:p>
          <w:p w:rsidR="00EA0BD8" w:rsidRPr="00EA0BD8" w:rsidRDefault="00EA0BD8" w:rsidP="007641C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A0BD8">
              <w:rPr>
                <w:sz w:val="22"/>
                <w:szCs w:val="22"/>
              </w:rPr>
              <w:t>Preciznější uchopení tématu z hlediska odborné literatury by přineslo kvalitnější zpracování teoretické části práce.</w:t>
            </w:r>
            <w:bookmarkStart w:id="0" w:name="_GoBack"/>
            <w:bookmarkEnd w:id="0"/>
          </w:p>
          <w:p w:rsidR="00A21F1F" w:rsidRDefault="00A21F1F" w:rsidP="004A56F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příloze bakalářské práce není k dispozici náhled do rozhovorů s</w:t>
            </w:r>
            <w:r w:rsidR="002D1D0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respondenty</w:t>
            </w:r>
            <w:r w:rsidR="002D1D0C">
              <w:rPr>
                <w:sz w:val="22"/>
                <w:szCs w:val="22"/>
              </w:rPr>
              <w:t>.</w:t>
            </w:r>
          </w:p>
          <w:p w:rsidR="004A56FE" w:rsidRPr="004A56FE" w:rsidRDefault="004A56FE" w:rsidP="004A56F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nepoužívá jednotnou citační normu</w:t>
            </w:r>
            <w:r w:rsidR="002D1D0C"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4A56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A21F1F">
              <w:rPr>
                <w:sz w:val="22"/>
                <w:szCs w:val="22"/>
              </w:rPr>
              <w:t>10.5.2022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21F1F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76C" w:rsidRDefault="00AA676C">
      <w:r>
        <w:separator/>
      </w:r>
    </w:p>
  </w:endnote>
  <w:endnote w:type="continuationSeparator" w:id="0">
    <w:p w:rsidR="00AA676C" w:rsidRDefault="00AA6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76C" w:rsidRDefault="00AA676C">
      <w:r>
        <w:separator/>
      </w:r>
    </w:p>
  </w:footnote>
  <w:footnote w:type="continuationSeparator" w:id="0">
    <w:p w:rsidR="00AA676C" w:rsidRDefault="00AA676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D38FF"/>
    <w:multiLevelType w:val="hybridMultilevel"/>
    <w:tmpl w:val="AFCE0AD8"/>
    <w:lvl w:ilvl="0" w:tplc="05920E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140"/>
    <w:rsid w:val="00154F27"/>
    <w:rsid w:val="0021256F"/>
    <w:rsid w:val="002D1D0C"/>
    <w:rsid w:val="00362AB0"/>
    <w:rsid w:val="003F5DA2"/>
    <w:rsid w:val="00423F2D"/>
    <w:rsid w:val="004A56FE"/>
    <w:rsid w:val="004F4140"/>
    <w:rsid w:val="00512982"/>
    <w:rsid w:val="00526D47"/>
    <w:rsid w:val="0055255D"/>
    <w:rsid w:val="005C219A"/>
    <w:rsid w:val="006847E2"/>
    <w:rsid w:val="007553A2"/>
    <w:rsid w:val="008614B3"/>
    <w:rsid w:val="009A27D5"/>
    <w:rsid w:val="00A21F1F"/>
    <w:rsid w:val="00AA676C"/>
    <w:rsid w:val="00B411DB"/>
    <w:rsid w:val="00B7789B"/>
    <w:rsid w:val="00BA3203"/>
    <w:rsid w:val="00C50B27"/>
    <w:rsid w:val="00CA7D64"/>
    <w:rsid w:val="00D05C79"/>
    <w:rsid w:val="00DC1BF5"/>
    <w:rsid w:val="00E709EA"/>
    <w:rsid w:val="00EA0BD8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7324AA"/>
  <w15:chartTrackingRefBased/>
  <w15:docId w15:val="{C5B183A9-337A-4001-9280-61AF32DB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A56FE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A0BD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3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12</TotalTime>
  <Pages>1</Pages>
  <Words>294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Michaela Lukešová</dc:creator>
  <cp:keywords/>
  <cp:lastModifiedBy>Michaela Lukešová</cp:lastModifiedBy>
  <cp:revision>4</cp:revision>
  <cp:lastPrinted>2012-04-25T08:21:00Z</cp:lastPrinted>
  <dcterms:created xsi:type="dcterms:W3CDTF">2022-05-10T12:04:00Z</dcterms:created>
  <dcterms:modified xsi:type="dcterms:W3CDTF">2022-05-12T07:15:00Z</dcterms:modified>
</cp:coreProperties>
</file>