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8BDA61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42D6B">
        <w:rPr>
          <w:rFonts w:asciiTheme="minorHAnsi" w:hAnsiTheme="minorHAnsi" w:cstheme="minorHAnsi"/>
          <w:sz w:val="22"/>
          <w:szCs w:val="22"/>
        </w:rPr>
        <w:t>Veronika Pakrová</w:t>
      </w:r>
    </w:p>
    <w:p w14:paraId="01DAD7B2" w14:textId="58177B0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78E6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2504241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B78E6">
        <w:rPr>
          <w:rFonts w:cstheme="minorHAnsi"/>
        </w:rPr>
        <w:t>Analýza vnitropodnikových účetních směrnic ve vybrané společnosti</w:t>
      </w:r>
    </w:p>
    <w:p w14:paraId="3F08876F" w14:textId="6E6C7FE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B78E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91C8EE" w:rsidR="000E094A" w:rsidRDefault="009D6D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325F3AA5" w:rsidR="000E094A" w:rsidRPr="000E094A" w:rsidRDefault="002B78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>
              <w:rPr>
                <w:sz w:val="24"/>
              </w:rPr>
              <w:t>pro zpracování dané problematiky vzhledem ke stanoveným cílům.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4596EC" w:rsidR="000E094A" w:rsidRDefault="009D6D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C981338" w14:textId="128632C6" w:rsidR="002B78E6" w:rsidRDefault="002B78E6" w:rsidP="002B78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</w:t>
            </w:r>
            <w:r w:rsidR="001C6345">
              <w:rPr>
                <w:color w:val="000000" w:themeColor="text1"/>
              </w:rPr>
              <w:t>sou</w:t>
            </w:r>
            <w:r>
              <w:rPr>
                <w:color w:val="000000" w:themeColor="text1"/>
              </w:rPr>
              <w:t xml:space="preserve"> na základě literární rešerše popsány vnitropodnikové směrnice</w:t>
            </w:r>
            <w:r w:rsidR="00C5352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Prostřednictvím teoretické části práce je vytvořeno východisko pro část praktickou, která se zabývá </w:t>
            </w:r>
            <w:r w:rsidR="00C5352A">
              <w:rPr>
                <w:color w:val="000000" w:themeColor="text1"/>
              </w:rPr>
              <w:t>analýzou stávajících vnitropodnikových směrnic</w:t>
            </w:r>
            <w:r>
              <w:rPr>
                <w:color w:val="000000" w:themeColor="text1"/>
              </w:rPr>
              <w:t>.</w:t>
            </w:r>
          </w:p>
          <w:p w14:paraId="11261A65" w14:textId="6BBA1D1E" w:rsidR="002B78E6" w:rsidRPr="000E094A" w:rsidRDefault="00C5352A" w:rsidP="002B78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</w:t>
            </w:r>
            <w:r w:rsidR="002B78E6">
              <w:rPr>
                <w:rFonts w:cstheme="minorHAnsi"/>
              </w:rPr>
              <w:t xml:space="preserve"> vhodně zvolila domácí a zahraniční zdroje. Způsob citování je proveden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DA848F" w:rsidR="000E094A" w:rsidRDefault="009D6D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26A84FC4" w:rsidR="000E094A" w:rsidRDefault="00C535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poznatky z teorie, které byly vhodně aplikovány. Autorka dostatečně popsala postup aplikace metod práce a souhrnně zhodnotila současný stav. </w:t>
            </w:r>
            <w:r w:rsidR="009D6D98">
              <w:rPr>
                <w:rFonts w:cstheme="minorHAnsi"/>
              </w:rPr>
              <w:t xml:space="preserve">Praktická část obsahuje analýzu stávajících směrnic, její aktualizaci a tvorbu nových </w:t>
            </w:r>
            <w:bookmarkStart w:id="0" w:name="_GoBack"/>
            <w:bookmarkEnd w:id="0"/>
            <w:r w:rsidR="005730F3">
              <w:rPr>
                <w:rFonts w:cstheme="minorHAnsi"/>
              </w:rPr>
              <w:t>směrnic.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A252C0" w:rsidR="000E094A" w:rsidRDefault="001005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0B9A505F" w:rsidR="000E094A" w:rsidRPr="000E094A" w:rsidRDefault="009D6D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>Na základě analýzy</w:t>
            </w:r>
            <w:r>
              <w:rPr>
                <w:rFonts w:cstheme="minorHAnsi"/>
              </w:rPr>
              <w:t xml:space="preserve"> vnitropodnikových směrnic</w:t>
            </w:r>
            <w:r w:rsidRPr="00564117">
              <w:rPr>
                <w:rFonts w:cstheme="minorHAnsi"/>
              </w:rPr>
              <w:t xml:space="preserve"> byly v </w:t>
            </w:r>
            <w:r>
              <w:rPr>
                <w:rFonts w:cstheme="minorHAnsi"/>
              </w:rPr>
              <w:t>praktické</w:t>
            </w:r>
            <w:r w:rsidRPr="00564117">
              <w:rPr>
                <w:rFonts w:cstheme="minorHAnsi"/>
              </w:rPr>
              <w:t xml:space="preserve"> části vypracovány návrhy na zlepšení</w:t>
            </w:r>
            <w:r>
              <w:rPr>
                <w:rFonts w:cstheme="minorHAnsi"/>
              </w:rPr>
              <w:t xml:space="preserve"> stávajících směrnic a vypracovány nové vybrané směrnice. Cíl bakalářské práce byl splněn.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42B09C" w:rsidR="000E094A" w:rsidRDefault="001005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A0A13D8" w14:textId="215BE12C" w:rsidR="009D6D98" w:rsidRPr="00C74398" w:rsidRDefault="009D6D98" w:rsidP="009D6D98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 w:rsidR="00F45090">
              <w:t>aktická</w:t>
            </w:r>
            <w:r w:rsidRPr="00C74398">
              <w:t xml:space="preserve"> část využívá poznatky z</w:t>
            </w:r>
            <w:r w:rsidR="00F45090">
              <w:t> </w:t>
            </w:r>
            <w:r w:rsidRPr="00C74398">
              <w:t>teoretické</w:t>
            </w:r>
            <w:r w:rsidR="00F45090"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2FA81C50" w14:textId="1F1695CA" w:rsidR="009D6D98" w:rsidRPr="00C74398" w:rsidRDefault="009D6D98" w:rsidP="009D6D98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 w:rsidR="00F45090">
              <w:t>bakalářské</w:t>
            </w:r>
            <w:r w:rsidRPr="00C74398">
              <w:t xml:space="preserve"> práce respektuje obsahovou logiku </w:t>
            </w:r>
            <w:r w:rsidR="00F45090">
              <w:t>bakalářské</w:t>
            </w:r>
            <w:r w:rsidRPr="00C74398">
              <w:t xml:space="preserve"> práce a podle mého názoru požadavkům kladeným na </w:t>
            </w:r>
            <w:r w:rsidR="00F45090">
              <w:t>bakalářskou</w:t>
            </w:r>
            <w:r w:rsidRPr="00C74398">
              <w:t xml:space="preserve"> práci odpovídá.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2DBF9EE" w:rsidR="009C7318" w:rsidRDefault="001005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667FFBA" w:rsidR="009D67D5" w:rsidRPr="000E094A" w:rsidRDefault="00F4509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t>Autorce</w:t>
            </w:r>
            <w:r w:rsidRPr="00C74398">
              <w:t xml:space="preserve"> se podařilo zpracovat </w:t>
            </w:r>
            <w:r>
              <w:t>analýzu vnitropodnikových směrnic a vypracovat nové vybrané směrnice.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 w:rsidRPr="00EF4D57">
              <w:t xml:space="preserve">Na základě analýzy </w:t>
            </w:r>
            <w:r>
              <w:t xml:space="preserve">vnitropodnikových směrnic </w:t>
            </w:r>
            <w:r w:rsidRPr="00EF4D57">
              <w:t>byly v pr</w:t>
            </w:r>
            <w:r>
              <w:t>aktické</w:t>
            </w:r>
            <w:r w:rsidRPr="00EF4D57">
              <w:t xml:space="preserve"> části vypracovány návrhy na zlepšení stavu </w:t>
            </w:r>
            <w:r>
              <w:t xml:space="preserve">stávajících </w:t>
            </w:r>
            <w:r w:rsidR="001005B4">
              <w:t>vnitropodnikových směrnice a vypracovány nové směrnice.</w:t>
            </w:r>
            <w:r>
              <w:t xml:space="preserve"> Cíl práce byl úspěšně naplněn.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0D51403" w:rsidR="009C7318" w:rsidRDefault="001005B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24476F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005B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005B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3FD5A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005B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F3CDF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005B4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005B4"/>
    <w:rsid w:val="00124E73"/>
    <w:rsid w:val="00173FE7"/>
    <w:rsid w:val="001900AB"/>
    <w:rsid w:val="001C6345"/>
    <w:rsid w:val="0024258E"/>
    <w:rsid w:val="0029651C"/>
    <w:rsid w:val="002B78E6"/>
    <w:rsid w:val="004D378C"/>
    <w:rsid w:val="005730F3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9D6D98"/>
    <w:rsid w:val="00A40E93"/>
    <w:rsid w:val="00A7527E"/>
    <w:rsid w:val="00AC1ADA"/>
    <w:rsid w:val="00B14451"/>
    <w:rsid w:val="00B42D6B"/>
    <w:rsid w:val="00BA16DD"/>
    <w:rsid w:val="00C5352A"/>
    <w:rsid w:val="00CA34A9"/>
    <w:rsid w:val="00CD12C3"/>
    <w:rsid w:val="00DC7D52"/>
    <w:rsid w:val="00E22423"/>
    <w:rsid w:val="00EF1720"/>
    <w:rsid w:val="00F4509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E719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CE719A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172E3-9940-4030-B314-8FE0212C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dd6a5568-b3f0-44ce-bcb9-e08a74c5df3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3824570-c6db-4372-aa03-3734505f3e4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1F59445-4439-41C9-9DE9-3487AD10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5</cp:revision>
  <cp:lastPrinted>2022-03-14T11:55:00Z</cp:lastPrinted>
  <dcterms:created xsi:type="dcterms:W3CDTF">2022-05-30T06:06:00Z</dcterms:created>
  <dcterms:modified xsi:type="dcterms:W3CDTF">2022-05-30T07:04:00Z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