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22AC1AAB"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C75209">
        <w:rPr>
          <w:rFonts w:asciiTheme="minorHAnsi" w:hAnsiTheme="minorHAnsi" w:cstheme="minorHAnsi"/>
          <w:sz w:val="22"/>
          <w:szCs w:val="22"/>
        </w:rPr>
        <w:t>Bc. Miroslava Mahdalíková</w:t>
      </w:r>
    </w:p>
    <w:p w14:paraId="00D6BB86" w14:textId="6E520950"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C75209">
        <w:rPr>
          <w:rFonts w:asciiTheme="minorHAnsi" w:hAnsiTheme="minorHAnsi" w:cstheme="minorHAnsi"/>
          <w:sz w:val="22"/>
          <w:szCs w:val="22"/>
        </w:rPr>
        <w:t>Ing. Lucie Macurová, Ph.D.</w:t>
      </w:r>
    </w:p>
    <w:p w14:paraId="09E4DE65" w14:textId="781D4F7B"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C75209" w:rsidRPr="00C75209">
        <w:rPr>
          <w:rFonts w:cstheme="minorHAnsi"/>
        </w:rPr>
        <w:t>Projekt racionalizace řízení dodavatelsko-odběratelských vztahů ve vybrané společnosti</w:t>
      </w:r>
    </w:p>
    <w:p w14:paraId="35028D0F" w14:textId="183C524B"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78439D">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7FE73E39" w:rsidR="000E094A" w:rsidRDefault="003A63BE"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2DB4637D" w14:textId="4F16B01A" w:rsidR="000E094A" w:rsidRDefault="002347DE" w:rsidP="00CD12C3">
            <w:pPr>
              <w:tabs>
                <w:tab w:val="right" w:pos="8789"/>
              </w:tabs>
              <w:jc w:val="both"/>
              <w:rPr>
                <w:rFonts w:cstheme="minorHAnsi"/>
              </w:rPr>
            </w:pPr>
            <w:r>
              <w:rPr>
                <w:rFonts w:cstheme="minorHAnsi"/>
              </w:rPr>
              <w:t xml:space="preserve">Diplomová práce se zaměřuje na zpracování návrhu, který povede ke zlepšení dodavatelsko-odběratelských vztahů ve vybrané společnosti. </w:t>
            </w:r>
            <w:r w:rsidR="003A63BE">
              <w:rPr>
                <w:rFonts w:cstheme="minorHAnsi"/>
              </w:rPr>
              <w:t xml:space="preserve">Cílem práce </w:t>
            </w:r>
            <w:r w:rsidR="003A63BE" w:rsidRPr="003A63BE">
              <w:rPr>
                <w:rFonts w:cstheme="minorHAnsi"/>
              </w:rPr>
              <w:t>je analyzovat dodavatelsko-odběratelské vztahy ve vybrané</w:t>
            </w:r>
            <w:r w:rsidR="003A63BE">
              <w:rPr>
                <w:rFonts w:cstheme="minorHAnsi"/>
              </w:rPr>
              <w:t xml:space="preserve"> </w:t>
            </w:r>
            <w:r w:rsidR="003A63BE" w:rsidRPr="003A63BE">
              <w:rPr>
                <w:rFonts w:cstheme="minorHAnsi"/>
              </w:rPr>
              <w:t>společnosti a vytvořit návrh na zlepšení dodavatelsko-odběratelských vztahů v</w:t>
            </w:r>
            <w:r w:rsidR="003A63BE">
              <w:rPr>
                <w:rFonts w:cstheme="minorHAnsi"/>
              </w:rPr>
              <w:t> </w:t>
            </w:r>
            <w:r w:rsidR="003A63BE" w:rsidRPr="003A63BE">
              <w:rPr>
                <w:rFonts w:cstheme="minorHAnsi"/>
              </w:rPr>
              <w:t>této</w:t>
            </w:r>
            <w:r w:rsidR="003A63BE">
              <w:rPr>
                <w:rFonts w:cstheme="minorHAnsi"/>
              </w:rPr>
              <w:t xml:space="preserve"> </w:t>
            </w:r>
            <w:r w:rsidR="003A63BE" w:rsidRPr="003A63BE">
              <w:rPr>
                <w:rFonts w:cstheme="minorHAnsi"/>
              </w:rPr>
              <w:t>společnosti</w:t>
            </w:r>
            <w:r w:rsidR="003A63BE">
              <w:rPr>
                <w:rFonts w:cstheme="minorHAnsi"/>
              </w:rPr>
              <w:t>. Formulace hlavního cíle by si zasloužil hlubší zaměření a konkretizaci v souvislosti s řešenou problematikou. Jedná se o velmi obecně formulovaný cíl. Ke splnění hlavního cíle diplomantka použila SWOT analýzu, interní analýzu nákupu, hodnocení dodavatelů na základě Scoring modelu, řízení rizik, analýzu dodavatelského portfolia, ABC analýza. Zvolené metody jsou dostatečná a jsou v souladu s řešenou problematikou</w:t>
            </w:r>
          </w:p>
          <w:p w14:paraId="7ED3E311" w14:textId="45000B0A" w:rsidR="003A63BE" w:rsidRPr="000E094A" w:rsidRDefault="003A63BE"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71C1D24" w:rsidR="000E094A" w:rsidRDefault="002347DE"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CF0C76" w14:textId="25CD008F" w:rsidR="000E094A" w:rsidRDefault="007E17F3" w:rsidP="00CD12C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2F195D88" w14:textId="10822AD0" w:rsidR="000E094A" w:rsidRPr="000E094A" w:rsidRDefault="002347DE" w:rsidP="00CD12C3">
            <w:pPr>
              <w:tabs>
                <w:tab w:val="right" w:pos="8789"/>
              </w:tabs>
              <w:jc w:val="both"/>
              <w:rPr>
                <w:rFonts w:cstheme="minorHAnsi"/>
              </w:rPr>
            </w:pPr>
            <w:r w:rsidRPr="003A63BE">
              <w:rPr>
                <w:rFonts w:cstheme="minorHAnsi"/>
              </w:rPr>
              <w:t>V teoretické části se diplomantka zaměřuje na objasnění pojmů z oblasti strategie nákupu, logistických technologii v dodavatelském řetězci a řízení zásob. Diplomantka neopomněla přiblížit také oblast strategie vztahů s dodavateli a management kvality. Diplomantka zvolila požadované množství literárních zdrojů pro zpracován teoretických podkladů řešené problematiky. V teoretické části je slabší literární rešerše. Zde bych uvítala větší práci s literárními zdroji.</w:t>
            </w:r>
            <w:r w:rsidR="003A63BE" w:rsidRPr="003A63BE">
              <w:rPr>
                <w:rFonts w:cstheme="minorHAnsi"/>
              </w:rPr>
              <w:t xml:space="preserve"> Způsob citování zdrojů je v pořádku.</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0AA6B2C4" w:rsidR="000E094A" w:rsidRDefault="007005F2"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7CA46D33" w14:textId="19DAB3BA" w:rsidR="000E094A" w:rsidRDefault="002347DE" w:rsidP="00CD12C3">
            <w:pPr>
              <w:tabs>
                <w:tab w:val="right" w:pos="8789"/>
              </w:tabs>
              <w:jc w:val="both"/>
              <w:rPr>
                <w:rFonts w:cstheme="minorHAnsi"/>
              </w:rPr>
            </w:pPr>
            <w:r>
              <w:rPr>
                <w:rFonts w:cstheme="minorHAnsi"/>
              </w:rPr>
              <w:t>Praktická část práce se zaměřuje na analýzu procesu nákupu,</w:t>
            </w:r>
            <w:r w:rsidR="007005F2">
              <w:rPr>
                <w:rFonts w:cstheme="minorHAnsi"/>
              </w:rPr>
              <w:t xml:space="preserve"> kdy diplomantka podrobně popisuje hlavní cíle a úkoly nákupu ve společnosti. Dále analyzuje</w:t>
            </w:r>
            <w:r>
              <w:rPr>
                <w:rFonts w:cstheme="minorHAnsi"/>
              </w:rPr>
              <w:t xml:space="preserve"> skladového hospodářství </w:t>
            </w:r>
            <w:r w:rsidR="007005F2">
              <w:rPr>
                <w:rFonts w:cstheme="minorHAnsi"/>
              </w:rPr>
              <w:t>spolu s popisem skladových činností a řízení zásob. Dále provedla také</w:t>
            </w:r>
            <w:r>
              <w:rPr>
                <w:rFonts w:cstheme="minorHAnsi"/>
              </w:rPr>
              <w:t xml:space="preserve"> analýzu systému řízení dodavatelů</w:t>
            </w:r>
            <w:r w:rsidR="007005F2">
              <w:rPr>
                <w:rFonts w:cstheme="minorHAnsi"/>
              </w:rPr>
              <w:t>, řízení rizik, kontroly jakosti materiálu a prověřování jakosti dodávek, které doplnila analýzou systému vyřizování reklamací. V závěru analýzy zpracovala přehledné shrnutí výsledků provedených analýz z oblasti procesu nákupu, řízení dodavatelů a řízení rizik nákupu.</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B1F9BB8" w:rsidR="000E094A" w:rsidRDefault="009D2206"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01F81B6A" w:rsidR="000E094A" w:rsidRDefault="007005F2" w:rsidP="00CD12C3">
            <w:pPr>
              <w:tabs>
                <w:tab w:val="right" w:pos="8789"/>
              </w:tabs>
              <w:jc w:val="both"/>
              <w:rPr>
                <w:rFonts w:cstheme="minorHAnsi"/>
              </w:rPr>
            </w:pPr>
            <w:r>
              <w:rPr>
                <w:rFonts w:cstheme="minorHAnsi"/>
              </w:rPr>
              <w:t xml:space="preserve">V praktické části vychází diplomantka z výsledků provedených analýz. Na základě kterých zpracovala návrh na vytvoření dokumentu strategie nákupu a zavedení strategického řízení nákupu. Dokument vztahující se ke strategii nákupu obsahuje sedm oblastí. Součástí je také zhodnocení návrhů. Navržený dokument je pro společnost přínosný a v praxi uplatnitelný. </w:t>
            </w:r>
            <w:r w:rsidR="00D04880">
              <w:rPr>
                <w:rFonts w:cstheme="minorHAnsi"/>
              </w:rPr>
              <w:t>V praktické části jsou oblasti, které by si zasloužily podrobnější analýzu a hlubší ponoření do řešené problematiky. Výhradu mám k SWOT analýze nákupního oddělení, kterou diplomantka zpracovala v kapitole 15.1.3 na s. 84-85, konkrétně v tabulce 9. V této souvislosti pokládám otázku č.3.</w:t>
            </w:r>
            <w:r w:rsidR="009D2206">
              <w:rPr>
                <w:rFonts w:cstheme="minorHAnsi"/>
              </w:rPr>
              <w:t xml:space="preserve"> V návrhové části vycházela diplomantka ze získaných výsledků provedených analýz. </w:t>
            </w:r>
          </w:p>
          <w:p w14:paraId="109F28FF" w14:textId="61752AC7" w:rsidR="009D2206" w:rsidRPr="000E094A" w:rsidRDefault="009D2206" w:rsidP="00CD12C3">
            <w:pPr>
              <w:tabs>
                <w:tab w:val="right" w:pos="8789"/>
              </w:tabs>
              <w:jc w:val="both"/>
              <w:rPr>
                <w:rFonts w:cstheme="minorHAnsi"/>
              </w:rPr>
            </w:pPr>
            <w:r>
              <w:rPr>
                <w:rFonts w:cstheme="minorHAnsi"/>
              </w:rPr>
              <w:t xml:space="preserve">Zpracovaný návrh by si zasloužil hlubší zpracování a větší provázanost v rámci diplomové práce. </w:t>
            </w:r>
          </w:p>
          <w:p w14:paraId="08191F52" w14:textId="5AAD2546" w:rsidR="000E094A" w:rsidRPr="000E094A" w:rsidRDefault="007005F2" w:rsidP="009D2206">
            <w:pPr>
              <w:tabs>
                <w:tab w:val="left" w:pos="2453"/>
              </w:tabs>
              <w:jc w:val="both"/>
              <w:rPr>
                <w:rFonts w:cstheme="minorHAnsi"/>
              </w:rPr>
            </w:pPr>
            <w:r>
              <w:rPr>
                <w:rFonts w:cstheme="minorHAnsi"/>
              </w:rPr>
              <w:tab/>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38CBAB5" w:rsidR="000E094A" w:rsidRDefault="007005F2"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7AABEF3B" w14:textId="6D877DBB" w:rsidR="000E094A" w:rsidRDefault="007005F2" w:rsidP="00CD12C3">
            <w:pPr>
              <w:tabs>
                <w:tab w:val="right" w:pos="8789"/>
              </w:tabs>
              <w:jc w:val="both"/>
              <w:rPr>
                <w:rFonts w:cstheme="minorHAnsi"/>
              </w:rPr>
            </w:pPr>
            <w:r>
              <w:rPr>
                <w:rFonts w:cstheme="minorHAnsi"/>
              </w:rPr>
              <w:t>Diplomová práce je zpracovaná v šabloně. Literární zdroje jsou citovány a text práce se vyznačuje logickou provázaností. Místy má text jiný formát písma – například v tabulkách.</w:t>
            </w:r>
            <w:r w:rsidR="00D04880">
              <w:rPr>
                <w:rFonts w:cstheme="minorHAnsi"/>
              </w:rPr>
              <w:t xml:space="preserve"> Čtenář se místy ztrácí v textu a významu vět. </w:t>
            </w:r>
          </w:p>
          <w:p w14:paraId="406D5824" w14:textId="1F6C3824" w:rsidR="000E094A" w:rsidRPr="000E094A" w:rsidRDefault="009D2206" w:rsidP="00CD12C3">
            <w:pPr>
              <w:tabs>
                <w:tab w:val="right" w:pos="8789"/>
              </w:tabs>
              <w:jc w:val="both"/>
              <w:rPr>
                <w:rFonts w:cstheme="minorHAnsi"/>
              </w:rPr>
            </w:pPr>
            <w:r>
              <w:rPr>
                <w:rFonts w:cstheme="minorHAnsi"/>
              </w:rPr>
              <w:t xml:space="preserve">Předložená diplomová práce splňuje požadavky na tento typ kvalifikační práce. Diplomantka používá vhodnou terminologii. Jazyková a grafická úroveň je odpovídající. </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C65D505" w:rsidR="009C7318" w:rsidRDefault="007005F2"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0E094A" w:rsidRDefault="00D6308A" w:rsidP="00AF31F5">
            <w:pPr>
              <w:tabs>
                <w:tab w:val="right" w:pos="8789"/>
              </w:tabs>
              <w:jc w:val="both"/>
              <w:rPr>
                <w:rFonts w:cstheme="minorHAnsi"/>
              </w:rPr>
            </w:pPr>
            <w:bookmarkStart w:id="0" w:name="_Hlk98164743"/>
          </w:p>
          <w:p w14:paraId="165635E4" w14:textId="537E7B50" w:rsidR="00D6308A" w:rsidRPr="000E094A" w:rsidRDefault="009D2206" w:rsidP="00AF31F5">
            <w:pPr>
              <w:tabs>
                <w:tab w:val="right" w:pos="8789"/>
              </w:tabs>
              <w:jc w:val="both"/>
              <w:rPr>
                <w:rFonts w:cstheme="minorHAnsi"/>
              </w:rPr>
            </w:pPr>
            <w:r>
              <w:rPr>
                <w:rFonts w:cstheme="minorHAnsi"/>
              </w:rPr>
              <w:t xml:space="preserve">Zpracování zadaného tématu by si zasloužilo hlubší zpracování. </w:t>
            </w:r>
            <w:r>
              <w:rPr>
                <w:rFonts w:cstheme="minorHAnsi"/>
              </w:rPr>
              <w:t xml:space="preserve">Práce splňuje požadavky na diplomovou práci a doporučuji ji k obhajobě. </w:t>
            </w: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102ABA12" w:rsidR="009C7318" w:rsidRDefault="003A63BE"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Jak jste postupovala při formulaci hlavního cíle DP? Využila jste metody SMART? </w:t>
      </w:r>
    </w:p>
    <w:p w14:paraId="55DA52BC" w14:textId="0D401469" w:rsidR="005C4ACA" w:rsidRDefault="007005F2"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Na s.67 </w:t>
      </w:r>
      <w:r w:rsidR="00D04880">
        <w:rPr>
          <w:rFonts w:cstheme="minorHAnsi"/>
        </w:rPr>
        <w:t>jste zpracovala</w:t>
      </w:r>
      <w:r>
        <w:rPr>
          <w:rFonts w:cstheme="minorHAnsi"/>
        </w:rPr>
        <w:t xml:space="preserve"> kapitolu 12.2</w:t>
      </w:r>
      <w:r w:rsidR="00D04880">
        <w:rPr>
          <w:rFonts w:cstheme="minorHAnsi"/>
        </w:rPr>
        <w:t xml:space="preserve"> Metoda 5 </w:t>
      </w:r>
      <w:proofErr w:type="spellStart"/>
      <w:r w:rsidR="00D04880">
        <w:rPr>
          <w:rFonts w:cstheme="minorHAnsi"/>
        </w:rPr>
        <w:t>Why</w:t>
      </w:r>
      <w:proofErr w:type="spellEnd"/>
      <w:r w:rsidR="00D04880">
        <w:rPr>
          <w:rFonts w:cstheme="minorHAnsi"/>
        </w:rPr>
        <w:t>. Proč jste prakticky neaplikovala tuto metodu? Uveďte krátký příklad aplikace metody 5x proč  z oblasti řešeného tematického zaměření Vaší diplomové práce.</w:t>
      </w:r>
    </w:p>
    <w:p w14:paraId="1991DEDB" w14:textId="347BD692" w:rsidR="005C4ACA" w:rsidRPr="005C4ACA" w:rsidRDefault="00D04880"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 tabulce č.9 na s.84 uvádíte SWOT analýzu nákupního oddělení. Teoreticky definujte co vyjadřují silné, slabé stránky a příležitosti, hrozby ve SWOT analýze.  Zamyslete se, které Vámi uvedené příležitosti a ohrožení opravdu </w:t>
      </w:r>
      <w:r w:rsidR="009D2206">
        <w:rPr>
          <w:rFonts w:cstheme="minorHAnsi"/>
        </w:rPr>
        <w:t>přicházejí</w:t>
      </w:r>
      <w:r>
        <w:rPr>
          <w:rFonts w:cstheme="minorHAnsi"/>
        </w:rPr>
        <w:t xml:space="preserve"> z vnějšího prostředí organizace</w:t>
      </w:r>
      <w:r w:rsidR="009D2206">
        <w:rPr>
          <w:rFonts w:cstheme="minorHAnsi"/>
        </w:rPr>
        <w:t xml:space="preserve">, tzn. jedná se o externí vlivy. Případně uveďte upravenou SWOT analýzu. </w:t>
      </w:r>
    </w:p>
    <w:p w14:paraId="5C89816B" w14:textId="77777777" w:rsidR="0024258E" w:rsidRDefault="0024258E" w:rsidP="00A40E93">
      <w:pPr>
        <w:jc w:val="both"/>
        <w:rPr>
          <w:rFonts w:cstheme="minorHAnsi"/>
        </w:rPr>
      </w:pPr>
      <w:bookmarkStart w:id="1" w:name="_GoBack"/>
      <w:bookmarkEnd w:id="1"/>
    </w:p>
    <w:p w14:paraId="4E3072FA" w14:textId="0E2FB2EE"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78439D">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78439D">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C1CAAE4" w14:textId="01E9A4F8"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31T00:00:00Z">
            <w:dateFormat w:val="dd.MM.yyyy"/>
            <w:lid w:val="cs-CZ"/>
            <w:storeMappedDataAs w:val="dateTime"/>
            <w:calendar w:val="gregorian"/>
          </w:date>
        </w:sdtPr>
        <w:sdtEndPr/>
        <w:sdtContent>
          <w:r w:rsidR="0078439D">
            <w:rPr>
              <w:rFonts w:cstheme="minorHAnsi"/>
            </w:rPr>
            <w:t>31.05.2022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2347DE"/>
    <w:rsid w:val="0024258E"/>
    <w:rsid w:val="0029651C"/>
    <w:rsid w:val="002C5ED6"/>
    <w:rsid w:val="003A63BE"/>
    <w:rsid w:val="004D378C"/>
    <w:rsid w:val="005C4ACA"/>
    <w:rsid w:val="0067082B"/>
    <w:rsid w:val="00694399"/>
    <w:rsid w:val="007005F2"/>
    <w:rsid w:val="0073639B"/>
    <w:rsid w:val="007539AC"/>
    <w:rsid w:val="007553A6"/>
    <w:rsid w:val="0078439D"/>
    <w:rsid w:val="007E17F3"/>
    <w:rsid w:val="0085398A"/>
    <w:rsid w:val="008B781B"/>
    <w:rsid w:val="008E2072"/>
    <w:rsid w:val="00974EA2"/>
    <w:rsid w:val="00987B93"/>
    <w:rsid w:val="009C322A"/>
    <w:rsid w:val="009C7318"/>
    <w:rsid w:val="009D2206"/>
    <w:rsid w:val="00A40E93"/>
    <w:rsid w:val="00A7527E"/>
    <w:rsid w:val="00B14451"/>
    <w:rsid w:val="00BA16DD"/>
    <w:rsid w:val="00C75209"/>
    <w:rsid w:val="00CA34A9"/>
    <w:rsid w:val="00CD12C3"/>
    <w:rsid w:val="00D04880"/>
    <w:rsid w:val="00D6308A"/>
    <w:rsid w:val="00DC7D52"/>
    <w:rsid w:val="00E2242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91f26e49-f70c-446a-af9a-0186764ea1fa"/>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581cfee2-c630-4554-92b2-68787b9159c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874</Words>
  <Characters>5158</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Lucie Macurová</cp:lastModifiedBy>
  <cp:revision>8</cp:revision>
  <cp:lastPrinted>2022-03-14T11:55:00Z</cp:lastPrinted>
  <dcterms:created xsi:type="dcterms:W3CDTF">2022-03-14T14:36:00Z</dcterms:created>
  <dcterms:modified xsi:type="dcterms:W3CDTF">2022-06-09T20:32:00Z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