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12E9B6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A117D8">
        <w:rPr>
          <w:rFonts w:asciiTheme="minorHAnsi" w:hAnsiTheme="minorHAnsi" w:cstheme="minorHAnsi"/>
          <w:sz w:val="22"/>
          <w:szCs w:val="22"/>
        </w:rPr>
        <w:tab/>
      </w:r>
      <w:r w:rsidR="00A117D8">
        <w:rPr>
          <w:rFonts w:asciiTheme="minorHAnsi" w:hAnsiTheme="minorHAnsi" w:cstheme="minorHAnsi"/>
          <w:sz w:val="22"/>
          <w:szCs w:val="22"/>
        </w:rPr>
        <w:tab/>
      </w:r>
      <w:r w:rsidR="00A117D8">
        <w:rPr>
          <w:rFonts w:asciiTheme="minorHAnsi" w:hAnsiTheme="minorHAnsi" w:cstheme="minorHAnsi"/>
          <w:sz w:val="22"/>
          <w:szCs w:val="22"/>
        </w:rPr>
        <w:tab/>
        <w:t xml:space="preserve">Zuzana </w:t>
      </w:r>
      <w:r w:rsidR="00A117D8" w:rsidRPr="002C18F5">
        <w:rPr>
          <w:rFonts w:asciiTheme="minorHAnsi" w:hAnsiTheme="minorHAnsi" w:cstheme="minorHAnsi"/>
          <w:smallCaps/>
          <w:sz w:val="22"/>
          <w:szCs w:val="22"/>
        </w:rPr>
        <w:t>Čáňová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07FCCBC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5000C9">
        <w:rPr>
          <w:rFonts w:asciiTheme="minorHAnsi" w:hAnsiTheme="minorHAnsi" w:cstheme="minorHAnsi"/>
          <w:sz w:val="22"/>
          <w:szCs w:val="22"/>
        </w:rPr>
        <w:t xml:space="preserve"> </w:t>
      </w:r>
      <w:r w:rsidR="005000C9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5000C9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5000C9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5000C9">
        <w:rPr>
          <w:rFonts w:asciiTheme="minorHAnsi" w:hAnsiTheme="minorHAnsi" w:cstheme="minorHAnsi"/>
          <w:sz w:val="22"/>
          <w:szCs w:val="22"/>
        </w:rPr>
        <w:t>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2B4BB3" w14:textId="234DC259" w:rsidR="00A117D8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A117D8">
        <w:rPr>
          <w:rFonts w:cstheme="minorHAnsi"/>
        </w:rPr>
        <w:t xml:space="preserve"> </w:t>
      </w:r>
      <w:r w:rsidR="00A117D8" w:rsidRPr="00A117D8">
        <w:rPr>
          <w:rFonts w:cstheme="minorHAnsi"/>
        </w:rPr>
        <w:t>Analýza sociálních sítí a jejich možné využití pro marketingové účely</w:t>
      </w:r>
    </w:p>
    <w:p w14:paraId="07FD52EA" w14:textId="771AB014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000C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C12369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27DF753" w:rsidR="000E094A" w:rsidRDefault="00D63B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60541D2" w14:textId="4BF25E58" w:rsidR="00F74F3E" w:rsidRPr="000E094A" w:rsidRDefault="00F74F3E" w:rsidP="00F74F3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bakalářské práce jsou formulovány v souladu s tématem BP. Aplikované výzkumné postupy, metody a techniky vedoucí k naplnění cílů jsou zvoleny adekvátně tématu </w:t>
            </w:r>
            <w:r w:rsidR="00D63B37">
              <w:rPr>
                <w:rFonts w:cstheme="minorHAnsi"/>
              </w:rPr>
              <w:t>B</w:t>
            </w:r>
            <w:r>
              <w:rPr>
                <w:rFonts w:cstheme="minorHAnsi"/>
              </w:rPr>
              <w:t>P.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A3D8307" w:rsidR="000E094A" w:rsidRDefault="00A117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92DE98" w14:textId="057BD279" w:rsidR="00A117D8" w:rsidRPr="000E094A" w:rsidRDefault="00A117D8" w:rsidP="00A117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více méně zpracována v souladu s tématem BP. Teoretická část BP mohla být zpracována v trpném rodě. V závěru </w:t>
            </w:r>
            <w:r w:rsidRPr="00657F95">
              <w:rPr>
                <w:rFonts w:cstheme="minorHAnsi"/>
              </w:rPr>
              <w:t xml:space="preserve">této části </w:t>
            </w:r>
            <w:r>
              <w:rPr>
                <w:rFonts w:cstheme="minorHAnsi"/>
              </w:rPr>
              <w:t>B</w:t>
            </w:r>
            <w:r w:rsidRPr="00657F95">
              <w:rPr>
                <w:rFonts w:cstheme="minorHAnsi"/>
              </w:rPr>
              <w:t>P bych uvítal kapitolu zaměřenou na shrnutí teoretických poznatků, se kterými bude pracováno v části praktické</w:t>
            </w:r>
            <w:r>
              <w:rPr>
                <w:rFonts w:cstheme="minorHAnsi"/>
              </w:rPr>
              <w:t xml:space="preserve">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81450F2" w:rsidR="000E094A" w:rsidRDefault="002C18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2ABE71FC" w:rsidR="000E094A" w:rsidRPr="000E094A" w:rsidRDefault="00A117D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BP využívá určitým způsobem poznatků části teoretické a plynule na ni navazuje. Aplikované výzkumné metody a techniky jsou v kontextu BP zvoleny sice adekvátně, ale mohly</w:t>
            </w:r>
            <w:r w:rsidR="002C18F5">
              <w:rPr>
                <w:rFonts w:cstheme="minorHAnsi"/>
              </w:rPr>
              <w:t xml:space="preserve"> být zpracovány pečlivěji. Některé p</w:t>
            </w:r>
            <w:r w:rsidR="002C18F5" w:rsidRPr="002B0081">
              <w:rPr>
                <w:rFonts w:cstheme="minorHAnsi"/>
              </w:rPr>
              <w:t>rezentovan</w:t>
            </w:r>
            <w:r w:rsidR="002C18F5">
              <w:rPr>
                <w:rFonts w:cstheme="minorHAnsi"/>
              </w:rPr>
              <w:t xml:space="preserve">é </w:t>
            </w:r>
            <w:r w:rsidR="002C18F5" w:rsidRPr="002B0081">
              <w:rPr>
                <w:rFonts w:cstheme="minorHAnsi"/>
              </w:rPr>
              <w:t>příležitost</w:t>
            </w:r>
            <w:r w:rsidR="00D63B37">
              <w:rPr>
                <w:rFonts w:cstheme="minorHAnsi"/>
              </w:rPr>
              <w:t>i</w:t>
            </w:r>
            <w:r w:rsidR="002C18F5" w:rsidRPr="002B0081">
              <w:rPr>
                <w:rFonts w:cstheme="minorHAnsi"/>
              </w:rPr>
              <w:t xml:space="preserve"> </w:t>
            </w:r>
            <w:r w:rsidR="00D63B37">
              <w:rPr>
                <w:rFonts w:cstheme="minorHAnsi"/>
              </w:rPr>
              <w:t xml:space="preserve">a hrozby </w:t>
            </w:r>
            <w:r w:rsidR="002C18F5" w:rsidRPr="002B0081">
              <w:rPr>
                <w:rFonts w:cstheme="minorHAnsi"/>
              </w:rPr>
              <w:t>v rámci SWOT analýzy nelze chápat jako příležitosti</w:t>
            </w:r>
            <w:r w:rsidR="00D63B37">
              <w:rPr>
                <w:rFonts w:cstheme="minorHAnsi"/>
              </w:rPr>
              <w:t xml:space="preserve"> a hrozby</w:t>
            </w:r>
            <w:r w:rsidR="002C18F5">
              <w:rPr>
                <w:rFonts w:cstheme="minorHAnsi"/>
              </w:rPr>
              <w:t xml:space="preserve">. Umístění časové, nákladové a rizikové analýzy v bakalářské práci je poměrně nestandardní.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56EFCC1" w:rsidR="000E094A" w:rsidRDefault="00F74F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C7094FD" w14:textId="1B27558A" w:rsidR="002C18F5" w:rsidRPr="000E094A" w:rsidRDefault="002C18F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Závěrečná doporučení pro l</w:t>
            </w:r>
            <w:r w:rsidRPr="002C18F5">
              <w:rPr>
                <w:rFonts w:cstheme="minorHAnsi"/>
              </w:rPr>
              <w:t>ezecké centrum</w:t>
            </w:r>
            <w:r>
              <w:rPr>
                <w:rFonts w:cstheme="minorHAnsi"/>
              </w:rPr>
              <w:t xml:space="preserve"> </w:t>
            </w:r>
            <w:r w:rsidRPr="002C18F5">
              <w:rPr>
                <w:rFonts w:cstheme="minorHAnsi"/>
              </w:rPr>
              <w:t>Vertikon-Singing Rock</w:t>
            </w:r>
            <w:r>
              <w:rPr>
                <w:rFonts w:cstheme="minorHAnsi"/>
              </w:rPr>
              <w:t xml:space="preserve"> jsou v souladu s cílem prezentovaným v rámci o</w:t>
            </w:r>
            <w:r w:rsidRPr="00657F95">
              <w:rPr>
                <w:rFonts w:cstheme="minorHAnsi"/>
              </w:rPr>
              <w:t>ficiálních Zásad pro vypracování</w:t>
            </w:r>
            <w:r>
              <w:rPr>
                <w:rFonts w:cstheme="minorHAnsi"/>
              </w:rPr>
              <w:t xml:space="preserve"> BP.</w:t>
            </w:r>
            <w:r w:rsidR="00F74F3E">
              <w:rPr>
                <w:rFonts w:cstheme="minorHAnsi"/>
              </w:rPr>
              <w:t xml:space="preserve"> Tato doporučení jsou prezentována konkrétně a jasně, kdy jsou založena na myšlence přijetí nového zaměstnance, který bude mít sociální sítě vybraného lezeckého centra na starost.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81210CC" w:rsidR="000E094A" w:rsidRDefault="00F74F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6509A6F" w14:textId="14C1F1A3" w:rsidR="00F74F3E" w:rsidRDefault="00F74F3E" w:rsidP="00F74F3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 xml:space="preserve">Formálně lze </w:t>
            </w:r>
            <w:r>
              <w:rPr>
                <w:rFonts w:cstheme="minorHAnsi"/>
              </w:rPr>
              <w:t>B</w:t>
            </w:r>
            <w:r w:rsidRPr="00D135C8">
              <w:rPr>
                <w:rFonts w:cstheme="minorHAnsi"/>
              </w:rPr>
              <w:t>P vytknout nepřesné či chybné označení popisků obrázků</w:t>
            </w:r>
            <w:r>
              <w:rPr>
                <w:rFonts w:cstheme="minorHAnsi"/>
              </w:rPr>
              <w:t xml:space="preserve"> či </w:t>
            </w:r>
            <w:r w:rsidRPr="00D135C8">
              <w:rPr>
                <w:rFonts w:cstheme="minorHAnsi"/>
              </w:rPr>
              <w:t>tabulek</w:t>
            </w:r>
            <w:r>
              <w:rPr>
                <w:rFonts w:cstheme="minorHAnsi"/>
              </w:rPr>
              <w:t xml:space="preserve">, jiné styly písma, ne vždy zarovnání textu do bloku. Bakalářská práce </w:t>
            </w:r>
            <w:r w:rsidRPr="00D3209E">
              <w:rPr>
                <w:rFonts w:cstheme="minorHAnsi"/>
              </w:rPr>
              <w:t xml:space="preserve">je zpracována </w:t>
            </w:r>
            <w:r>
              <w:rPr>
                <w:rFonts w:cstheme="minorHAnsi"/>
              </w:rPr>
              <w:t>poměrně</w:t>
            </w:r>
            <w:r w:rsidRPr="00D320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dobře </w:t>
            </w:r>
            <w:r w:rsidRPr="00D3209E">
              <w:rPr>
                <w:rFonts w:cstheme="minorHAnsi"/>
              </w:rPr>
              <w:t>po stránce grafické</w:t>
            </w:r>
            <w:r>
              <w:rPr>
                <w:rFonts w:cstheme="minorHAnsi"/>
              </w:rPr>
              <w:t>.</w:t>
            </w:r>
          </w:p>
          <w:p w14:paraId="02C9CEF4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5585A2F7" w:rsidR="00F74F3E" w:rsidRPr="000E094A" w:rsidRDefault="00F74F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BC1D996" w:rsidR="009C7318" w:rsidRDefault="007B70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F74F3E">
        <w:trPr>
          <w:trHeight w:val="66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A98A4" w14:textId="19CFA35A" w:rsidR="00F74F3E" w:rsidRDefault="00F74F3E" w:rsidP="00F74F3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DE2417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bakalářské práce </w:t>
            </w:r>
            <w:r w:rsidRPr="00DE2417">
              <w:rPr>
                <w:rFonts w:cstheme="minorHAnsi"/>
              </w:rPr>
              <w:t xml:space="preserve">je </w:t>
            </w:r>
            <w:r>
              <w:rPr>
                <w:rFonts w:cstheme="minorHAnsi"/>
              </w:rPr>
              <w:t>zřejmý</w:t>
            </w:r>
            <w:r w:rsidRPr="00DE2417">
              <w:rPr>
                <w:rFonts w:cstheme="minorHAnsi"/>
              </w:rPr>
              <w:t xml:space="preserve"> aktivní zájem studentky</w:t>
            </w:r>
            <w:r>
              <w:rPr>
                <w:rFonts w:cstheme="minorHAnsi"/>
              </w:rPr>
              <w:t xml:space="preserve"> o dané téma BP.</w:t>
            </w:r>
          </w:p>
          <w:p w14:paraId="4FC68188" w14:textId="3D121BD2" w:rsidR="00F92C79" w:rsidRPr="000E094A" w:rsidRDefault="00F74F3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 xml:space="preserve">I přes výše uvedené nedostatky doporučuji </w:t>
            </w:r>
            <w:r>
              <w:rPr>
                <w:rFonts w:cstheme="minorHAnsi"/>
              </w:rPr>
              <w:t>B</w:t>
            </w:r>
            <w:r w:rsidRPr="00D135C8">
              <w:rPr>
                <w:rFonts w:cstheme="minorHAnsi"/>
              </w:rPr>
              <w:t>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0F6C18D" w:rsidR="009C7318" w:rsidRDefault="00F63F68" w:rsidP="00D63B37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skutečně výše prezentované finanční odměny a </w:t>
      </w:r>
      <w:r w:rsidR="00FA394C">
        <w:rPr>
          <w:rFonts w:cstheme="minorHAnsi"/>
        </w:rPr>
        <w:t>nabídka</w:t>
      </w:r>
      <w:r>
        <w:rPr>
          <w:rFonts w:cstheme="minorHAnsi"/>
        </w:rPr>
        <w:t xml:space="preserve"> benefit</w:t>
      </w:r>
      <w:r w:rsidR="00FA394C">
        <w:rPr>
          <w:rFonts w:cstheme="minorHAnsi"/>
        </w:rPr>
        <w:t xml:space="preserve">ů </w:t>
      </w:r>
      <w:bookmarkStart w:id="1" w:name="_GoBack"/>
      <w:bookmarkEnd w:id="1"/>
      <w:r>
        <w:rPr>
          <w:rFonts w:cstheme="minorHAnsi"/>
        </w:rPr>
        <w:t>dostatečně stimulující k vyvolání zájmu pracovat u vybrané společnosti?</w:t>
      </w:r>
    </w:p>
    <w:p w14:paraId="1991DEDB" w14:textId="4A889995" w:rsidR="005C4ACA" w:rsidRPr="00D63B37" w:rsidRDefault="00D63B37" w:rsidP="00D63B37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 xml:space="preserve">možnost projednat svoji </w:t>
      </w:r>
      <w:r>
        <w:rPr>
          <w:rFonts w:cstheme="minorHAnsi"/>
        </w:rPr>
        <w:t>B</w:t>
      </w:r>
      <w:r w:rsidRPr="008E1355">
        <w:rPr>
          <w:rFonts w:cstheme="minorHAnsi"/>
        </w:rPr>
        <w:t>P s</w:t>
      </w:r>
      <w:r>
        <w:rPr>
          <w:rFonts w:cstheme="minorHAnsi"/>
        </w:rPr>
        <w:t> představiteli vybraného l</w:t>
      </w:r>
      <w:r w:rsidRPr="002C18F5">
        <w:rPr>
          <w:rFonts w:cstheme="minorHAnsi"/>
        </w:rPr>
        <w:t>ezecké</w:t>
      </w:r>
      <w:r>
        <w:rPr>
          <w:rFonts w:cstheme="minorHAnsi"/>
        </w:rPr>
        <w:t>ho</w:t>
      </w:r>
      <w:r w:rsidRPr="002C18F5">
        <w:rPr>
          <w:rFonts w:cstheme="minorHAnsi"/>
        </w:rPr>
        <w:t xml:space="preserve"> centr</w:t>
      </w:r>
      <w:r>
        <w:rPr>
          <w:rFonts w:cstheme="minorHAnsi"/>
        </w:rPr>
        <w:t>a</w:t>
      </w:r>
      <w:r w:rsidRPr="008E1355">
        <w:rPr>
          <w:rFonts w:cstheme="minorHAnsi"/>
        </w:rPr>
        <w:t>, jaké byly případné reakce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71262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000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000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54005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000C9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1208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D0F84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9651C"/>
    <w:rsid w:val="002C18F5"/>
    <w:rsid w:val="004D378C"/>
    <w:rsid w:val="005000C9"/>
    <w:rsid w:val="005A3B4A"/>
    <w:rsid w:val="005C4ACA"/>
    <w:rsid w:val="0067082B"/>
    <w:rsid w:val="00694399"/>
    <w:rsid w:val="0073639B"/>
    <w:rsid w:val="007553A6"/>
    <w:rsid w:val="007B7072"/>
    <w:rsid w:val="0085398A"/>
    <w:rsid w:val="008B781B"/>
    <w:rsid w:val="00974EA2"/>
    <w:rsid w:val="00987B93"/>
    <w:rsid w:val="009C322A"/>
    <w:rsid w:val="009C7318"/>
    <w:rsid w:val="00A117D8"/>
    <w:rsid w:val="00A40E93"/>
    <w:rsid w:val="00A7527E"/>
    <w:rsid w:val="00B14451"/>
    <w:rsid w:val="00BA16DD"/>
    <w:rsid w:val="00C12369"/>
    <w:rsid w:val="00CA34A9"/>
    <w:rsid w:val="00CD12C3"/>
    <w:rsid w:val="00CE55BD"/>
    <w:rsid w:val="00D63B37"/>
    <w:rsid w:val="00DC7D52"/>
    <w:rsid w:val="00E22423"/>
    <w:rsid w:val="00E7633F"/>
    <w:rsid w:val="00EF1720"/>
    <w:rsid w:val="00F63F68"/>
    <w:rsid w:val="00F74F3E"/>
    <w:rsid w:val="00F92C79"/>
    <w:rsid w:val="00FA394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1778B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778BB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2022-06-10T18:28:00Z</dcterms:created>
  <dcterms:modified xsi:type="dcterms:W3CDTF">2022-06-10T18:28:00Z</dcterms:modified>
</cp:coreProperties>
</file>