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5B4594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5B4594">
        <w:rPr>
          <w:b/>
          <w:bCs/>
          <w:caps/>
          <w:sz w:val="32"/>
          <w:szCs w:val="32"/>
        </w:rPr>
        <w:t xml:space="preserve">Posudek </w:t>
      </w:r>
      <w:r w:rsidR="00D6308A" w:rsidRPr="005B4594">
        <w:rPr>
          <w:b/>
          <w:bCs/>
          <w:caps/>
          <w:sz w:val="32"/>
          <w:szCs w:val="32"/>
        </w:rPr>
        <w:t>oponenta</w:t>
      </w:r>
      <w:r w:rsidR="00144F5B" w:rsidRPr="005B4594">
        <w:rPr>
          <w:b/>
          <w:bCs/>
          <w:caps/>
          <w:sz w:val="32"/>
          <w:szCs w:val="32"/>
        </w:rPr>
        <w:t>diplomové</w:t>
      </w:r>
      <w:r w:rsidRPr="005B4594">
        <w:rPr>
          <w:b/>
          <w:bCs/>
          <w:caps/>
          <w:sz w:val="32"/>
          <w:szCs w:val="32"/>
        </w:rPr>
        <w:t xml:space="preserve"> práce</w:t>
      </w:r>
    </w:p>
    <w:p w:rsidR="00A40E93" w:rsidRPr="005B4594" w:rsidRDefault="00A40E93" w:rsidP="00A40E93">
      <w:pPr>
        <w:pStyle w:val="Default"/>
      </w:pPr>
    </w:p>
    <w:p w:rsidR="0073639B" w:rsidRPr="005B4594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5B4594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5B57" w:rsidRPr="005B4594">
        <w:rPr>
          <w:rFonts w:asciiTheme="minorHAnsi" w:hAnsiTheme="minorHAnsi" w:cstheme="minorHAnsi"/>
          <w:sz w:val="22"/>
          <w:szCs w:val="22"/>
        </w:rPr>
        <w:t xml:space="preserve">Bc. </w:t>
      </w:r>
      <w:r w:rsidR="00FA4D48" w:rsidRPr="005B4594">
        <w:rPr>
          <w:rFonts w:asciiTheme="minorHAnsi" w:hAnsiTheme="minorHAnsi" w:cstheme="minorHAnsi"/>
          <w:sz w:val="22"/>
          <w:szCs w:val="22"/>
        </w:rPr>
        <w:t>Romana Šťastná</w:t>
      </w:r>
    </w:p>
    <w:p w:rsidR="0073639B" w:rsidRPr="005B4594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5B4594">
        <w:rPr>
          <w:rFonts w:asciiTheme="minorHAnsi" w:hAnsiTheme="minorHAnsi" w:cstheme="minorHAnsi"/>
          <w:sz w:val="22"/>
          <w:szCs w:val="22"/>
        </w:rPr>
        <w:t>Oponent</w:t>
      </w:r>
      <w:r w:rsidR="005B4594" w:rsidRPr="005B4594">
        <w:rPr>
          <w:rFonts w:asciiTheme="minorHAnsi" w:hAnsiTheme="minorHAnsi" w:cstheme="minorHAnsi"/>
          <w:sz w:val="22"/>
          <w:szCs w:val="22"/>
        </w:rPr>
        <w:t xml:space="preserve"> </w:t>
      </w:r>
      <w:r w:rsidR="007E17F3" w:rsidRPr="005B4594">
        <w:rPr>
          <w:rFonts w:asciiTheme="minorHAnsi" w:hAnsiTheme="minorHAnsi" w:cstheme="minorHAnsi"/>
          <w:sz w:val="22"/>
          <w:szCs w:val="22"/>
        </w:rPr>
        <w:t xml:space="preserve">diplomové práce (DP): </w:t>
      </w:r>
      <w:r w:rsidR="00FA4D48" w:rsidRPr="005B4594">
        <w:rPr>
          <w:rFonts w:asciiTheme="minorHAnsi" w:hAnsiTheme="minorHAnsi" w:cstheme="minorHAnsi"/>
          <w:sz w:val="22"/>
          <w:szCs w:val="22"/>
        </w:rPr>
        <w:t>Ing. Roman Skl</w:t>
      </w:r>
      <w:r w:rsidR="0025270B" w:rsidRPr="005B4594">
        <w:rPr>
          <w:rFonts w:asciiTheme="minorHAnsi" w:hAnsiTheme="minorHAnsi" w:cstheme="minorHAnsi"/>
          <w:sz w:val="22"/>
          <w:szCs w:val="22"/>
        </w:rPr>
        <w:t>e</w:t>
      </w:r>
      <w:r w:rsidR="00FA4D48" w:rsidRPr="005B4594">
        <w:rPr>
          <w:rFonts w:asciiTheme="minorHAnsi" w:hAnsiTheme="minorHAnsi" w:cstheme="minorHAnsi"/>
          <w:sz w:val="22"/>
          <w:szCs w:val="22"/>
        </w:rPr>
        <w:t>nár, Ph</w:t>
      </w:r>
      <w:r w:rsidR="0025270B" w:rsidRPr="005B4594">
        <w:rPr>
          <w:rFonts w:asciiTheme="minorHAnsi" w:hAnsiTheme="minorHAnsi" w:cstheme="minorHAnsi"/>
          <w:sz w:val="22"/>
          <w:szCs w:val="22"/>
        </w:rPr>
        <w:t>.</w:t>
      </w:r>
      <w:r w:rsidR="00FA4D48" w:rsidRPr="005B4594">
        <w:rPr>
          <w:rFonts w:asciiTheme="minorHAnsi" w:hAnsiTheme="minorHAnsi" w:cstheme="minorHAnsi"/>
          <w:sz w:val="22"/>
          <w:szCs w:val="22"/>
        </w:rPr>
        <w:t>D</w:t>
      </w:r>
      <w:r w:rsidR="0025270B" w:rsidRPr="005B4594">
        <w:rPr>
          <w:rFonts w:asciiTheme="minorHAnsi" w:hAnsiTheme="minorHAnsi" w:cstheme="minorHAnsi"/>
          <w:sz w:val="22"/>
          <w:szCs w:val="22"/>
        </w:rPr>
        <w:t>.</w:t>
      </w:r>
    </w:p>
    <w:p w:rsidR="0073639B" w:rsidRPr="005B4594" w:rsidRDefault="0073639B" w:rsidP="0073639B">
      <w:pPr>
        <w:spacing w:after="120" w:line="240" w:lineRule="auto"/>
        <w:rPr>
          <w:rFonts w:cstheme="minorHAnsi"/>
        </w:rPr>
      </w:pPr>
      <w:r w:rsidRPr="005B4594">
        <w:rPr>
          <w:rFonts w:cstheme="minorHAnsi"/>
        </w:rPr>
        <w:t xml:space="preserve">Téma </w:t>
      </w:r>
      <w:r w:rsidR="00144F5B" w:rsidRPr="005B4594">
        <w:rPr>
          <w:rFonts w:cstheme="minorHAnsi"/>
        </w:rPr>
        <w:t>D</w:t>
      </w:r>
      <w:r w:rsidRPr="005B4594">
        <w:rPr>
          <w:rFonts w:cstheme="minorHAnsi"/>
        </w:rPr>
        <w:t xml:space="preserve">P: </w:t>
      </w:r>
      <w:r w:rsidR="00FA4D48" w:rsidRPr="005B4594">
        <w:rPr>
          <w:rFonts w:cstheme="minorHAnsi"/>
        </w:rPr>
        <w:t>Převod účetní závěrky vybrané společnosti na účetní závěrku podle IFRS</w:t>
      </w:r>
    </w:p>
    <w:p w:rsidR="00A40E93" w:rsidRPr="005B4594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5B4594">
        <w:rPr>
          <w:rFonts w:asciiTheme="minorHAnsi" w:hAnsiTheme="minorHAnsi" w:cstheme="minorHAnsi"/>
          <w:sz w:val="22"/>
          <w:szCs w:val="22"/>
        </w:rPr>
        <w:t>Ak. rok: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44146" w:rsidRPr="005B459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7E17F3" w:rsidRPr="005B4594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5B4594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5B4594">
        <w:rPr>
          <w:rFonts w:cstheme="minorHAnsi"/>
          <w:b/>
          <w:sz w:val="20"/>
        </w:rPr>
        <w:t>Poznámky k vyplňování posudku:</w:t>
      </w:r>
    </w:p>
    <w:p w:rsidR="007E17F3" w:rsidRPr="005B4594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5B4594">
        <w:rPr>
          <w:rFonts w:cstheme="minorHAnsi"/>
          <w:i/>
          <w:sz w:val="20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nesplněno.</w:t>
      </w:r>
    </w:p>
    <w:p w:rsidR="007E17F3" w:rsidRPr="005B4594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5B4594"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Pr="005B4594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5B4594">
        <w:rPr>
          <w:rFonts w:cstheme="minorHAnsi"/>
          <w:i/>
          <w:sz w:val="20"/>
        </w:rPr>
        <w:t xml:space="preserve">Oponent </w:t>
      </w:r>
      <w:r w:rsidR="007539AC" w:rsidRPr="005B4594">
        <w:rPr>
          <w:rFonts w:cstheme="minorHAnsi"/>
          <w:i/>
          <w:sz w:val="20"/>
        </w:rPr>
        <w:t>DP</w:t>
      </w:r>
      <w:r w:rsidRPr="005B4594"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Pr="005B4594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Pr="005B4594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 w:rsidRPr="005B4594">
        <w:rPr>
          <w:rFonts w:cstheme="minorHAnsi"/>
          <w:b/>
        </w:rPr>
        <w:t xml:space="preserve">Hodnotící kritéria: </w:t>
      </w:r>
      <w:r w:rsidRPr="005B4594"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RPr="005B4594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5B4594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5B4594">
              <w:rPr>
                <w:rFonts w:cstheme="minorHAnsi"/>
                <w:b/>
              </w:rPr>
              <w:t>1</w:t>
            </w:r>
            <w:r w:rsidR="00DC7D52" w:rsidRPr="005B4594">
              <w:rPr>
                <w:rFonts w:cstheme="minorHAnsi"/>
                <w:b/>
              </w:rPr>
              <w:t xml:space="preserve">. </w:t>
            </w:r>
            <w:r w:rsidR="000E094A" w:rsidRPr="005B4594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5B4594" w:rsidRDefault="00FA4D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5B4594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5B4594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5B4594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B4594">
              <w:rPr>
                <w:rFonts w:cstheme="minorHAnsi"/>
                <w:i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:rsidR="002A00F6" w:rsidRPr="005B4594" w:rsidRDefault="002A00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FA4D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4594">
              <w:rPr>
                <w:rFonts w:cstheme="minorHAnsi"/>
              </w:rPr>
              <w:t>Cíle práce studentka zvolila jednoznačně</w:t>
            </w:r>
            <w:r w:rsidR="002A00F6" w:rsidRPr="005B4594">
              <w:rPr>
                <w:rFonts w:cstheme="minorHAnsi"/>
              </w:rPr>
              <w:t xml:space="preserve"> a v práci je splnila velmi kvalitně. Zvolené metody řešení odpovídal</w:t>
            </w:r>
            <w:r w:rsidR="00DF11CC" w:rsidRPr="005B4594">
              <w:rPr>
                <w:rFonts w:cstheme="minorHAnsi"/>
              </w:rPr>
              <w:t>y</w:t>
            </w:r>
            <w:r w:rsidR="002A00F6" w:rsidRPr="005B4594">
              <w:rPr>
                <w:rFonts w:cstheme="minorHAnsi"/>
              </w:rPr>
              <w:t xml:space="preserve"> postupu a cíl</w:t>
            </w:r>
            <w:r w:rsidR="00DF11CC" w:rsidRPr="005B4594">
              <w:rPr>
                <w:rFonts w:cstheme="minorHAnsi"/>
              </w:rPr>
              <w:t>i</w:t>
            </w:r>
            <w:r w:rsidR="002A00F6" w:rsidRPr="005B4594">
              <w:rPr>
                <w:rFonts w:cstheme="minorHAnsi"/>
              </w:rPr>
              <w:t xml:space="preserve"> práce. 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5B4594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5B4594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5B4594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5B4594">
              <w:rPr>
                <w:rFonts w:cstheme="minorHAnsi"/>
                <w:b/>
              </w:rPr>
              <w:t>2</w:t>
            </w:r>
            <w:r w:rsidR="00DC7D52" w:rsidRPr="005B4594">
              <w:rPr>
                <w:rFonts w:cstheme="minorHAnsi"/>
                <w:b/>
              </w:rPr>
              <w:t xml:space="preserve">. </w:t>
            </w:r>
            <w:r w:rsidR="000E094A" w:rsidRPr="005B4594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5B4594" w:rsidRDefault="002A00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5B4594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5B4594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5B4594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B4594">
              <w:rPr>
                <w:rFonts w:cstheme="minorHAnsi"/>
                <w:i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9850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4594">
              <w:rPr>
                <w:rFonts w:cstheme="minorHAnsi"/>
              </w:rPr>
              <w:t>Literární rešerše primárně vychází z publikací domácích i zahraničních autorů n</w:t>
            </w:r>
            <w:r w:rsidR="009B319C" w:rsidRPr="005B4594">
              <w:rPr>
                <w:rFonts w:cstheme="minorHAnsi"/>
              </w:rPr>
              <w:t>a</w:t>
            </w:r>
            <w:r w:rsidR="005B4594" w:rsidRPr="005B4594">
              <w:rPr>
                <w:rFonts w:cstheme="minorHAnsi"/>
              </w:rPr>
              <w:t xml:space="preserve"> dané té</w:t>
            </w:r>
            <w:r w:rsidRPr="005B4594">
              <w:rPr>
                <w:rFonts w:cstheme="minorHAnsi"/>
              </w:rPr>
              <w:t xml:space="preserve">ma. Srovnáním IFRS s ČÚS se již věnuje více </w:t>
            </w:r>
            <w:r w:rsidR="00DF11CC" w:rsidRPr="005B4594">
              <w:rPr>
                <w:rFonts w:cstheme="minorHAnsi"/>
              </w:rPr>
              <w:t>autorů,</w:t>
            </w:r>
            <w:r w:rsidRPr="005B4594">
              <w:rPr>
                <w:rFonts w:cstheme="minorHAnsi"/>
              </w:rPr>
              <w:t xml:space="preserve"> a tak </w:t>
            </w:r>
            <w:r w:rsidR="009B319C" w:rsidRPr="005B4594">
              <w:rPr>
                <w:rFonts w:cstheme="minorHAnsi"/>
              </w:rPr>
              <w:t xml:space="preserve">teoretický </w:t>
            </w:r>
            <w:r w:rsidRPr="005B4594">
              <w:rPr>
                <w:rFonts w:cstheme="minorHAnsi"/>
              </w:rPr>
              <w:t xml:space="preserve">přínos není </w:t>
            </w:r>
            <w:r w:rsidR="005B4594" w:rsidRPr="005B4594">
              <w:rPr>
                <w:rFonts w:cstheme="minorHAnsi"/>
              </w:rPr>
              <w:t>očekáván</w:t>
            </w:r>
            <w:r w:rsidRPr="005B4594">
              <w:rPr>
                <w:rFonts w:cstheme="minorHAnsi"/>
              </w:rPr>
              <w:t xml:space="preserve">. Autorka nevychází přímo ze </w:t>
            </w:r>
            <w:r w:rsidR="009B319C" w:rsidRPr="005B4594">
              <w:rPr>
                <w:rFonts w:cstheme="minorHAnsi"/>
              </w:rPr>
              <w:t>s</w:t>
            </w:r>
            <w:r w:rsidRPr="005B4594">
              <w:rPr>
                <w:rFonts w:cstheme="minorHAnsi"/>
              </w:rPr>
              <w:t xml:space="preserve">tandardů vydaných </w:t>
            </w:r>
            <w:r w:rsidR="009B319C" w:rsidRPr="005B4594">
              <w:rPr>
                <w:rFonts w:cstheme="minorHAnsi"/>
              </w:rPr>
              <w:t xml:space="preserve">IASB ale pouze z implementací do literatury již provedenou jinými </w:t>
            </w:r>
            <w:r w:rsidR="005B4594" w:rsidRPr="005B4594">
              <w:rPr>
                <w:rFonts w:cstheme="minorHAnsi"/>
              </w:rPr>
              <w:t>autoři</w:t>
            </w:r>
            <w:r w:rsidR="009B319C" w:rsidRPr="005B4594">
              <w:rPr>
                <w:rFonts w:cstheme="minorHAnsi"/>
              </w:rPr>
              <w:t>. Citování literatury je správné a korektní.</w:t>
            </w:r>
          </w:p>
          <w:p w:rsidR="00987B93" w:rsidRPr="005B4594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5B4594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5B4594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5B4594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5B4594">
              <w:rPr>
                <w:rFonts w:cstheme="minorHAnsi"/>
                <w:b/>
              </w:rPr>
              <w:t>3</w:t>
            </w:r>
            <w:r w:rsidR="00DC7D52" w:rsidRPr="005B4594">
              <w:rPr>
                <w:rFonts w:cstheme="minorHAnsi"/>
                <w:b/>
              </w:rPr>
              <w:t xml:space="preserve">. </w:t>
            </w:r>
            <w:r w:rsidR="000E094A" w:rsidRPr="005B4594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5B4594" w:rsidRDefault="009B31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5B4594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5B4594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5B4594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B4594">
              <w:rPr>
                <w:rFonts w:cstheme="minorHAnsi"/>
                <w:i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9B31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4594">
              <w:rPr>
                <w:rFonts w:cstheme="minorHAnsi"/>
              </w:rPr>
              <w:t xml:space="preserve">Studentka si vybrala konkrétní podnik a účetní závěrku sestavenou podle ČÚS kvalitně analyzovala. Poukázala na rozdíly oproti IFRS, které </w:t>
            </w:r>
            <w:r w:rsidR="005B4594" w:rsidRPr="005B4594">
              <w:rPr>
                <w:rFonts w:cstheme="minorHAnsi"/>
              </w:rPr>
              <w:t>následně</w:t>
            </w:r>
            <w:r w:rsidRPr="005B4594">
              <w:rPr>
                <w:rFonts w:cstheme="minorHAnsi"/>
              </w:rPr>
              <w:t xml:space="preserve"> implementovala v projektové části.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Pr="005B4594" w:rsidRDefault="0073639B">
      <w:r w:rsidRPr="005B4594"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RPr="005B4594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5B4594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5B4594">
              <w:rPr>
                <w:rFonts w:cstheme="minorHAnsi"/>
                <w:b/>
              </w:rPr>
              <w:lastRenderedPageBreak/>
              <w:t>4</w:t>
            </w:r>
            <w:r w:rsidR="00DC7D52" w:rsidRPr="005B4594">
              <w:rPr>
                <w:rFonts w:cstheme="minorHAnsi"/>
                <w:b/>
              </w:rPr>
              <w:t xml:space="preserve">. </w:t>
            </w:r>
            <w:r w:rsidR="000E094A" w:rsidRPr="005B4594">
              <w:rPr>
                <w:rFonts w:cstheme="minorHAnsi"/>
                <w:b/>
              </w:rPr>
              <w:t xml:space="preserve">Praktická část práce – </w:t>
            </w:r>
            <w:r w:rsidR="00144F5B" w:rsidRPr="005B4594">
              <w:rPr>
                <w:rFonts w:cstheme="minorHAnsi"/>
                <w:b/>
              </w:rPr>
              <w:t>projektová</w:t>
            </w:r>
            <w:r w:rsidR="008E2072" w:rsidRPr="005B4594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5B4594" w:rsidRDefault="000A5F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5B4594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5B4594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5B4594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B4594">
              <w:rPr>
                <w:rFonts w:cstheme="minorHAnsi"/>
                <w:i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9B31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4594">
              <w:rPr>
                <w:rFonts w:cstheme="minorHAnsi"/>
              </w:rPr>
              <w:t xml:space="preserve">Hlavní přínos práce je v převodu účetní závěrky, kde autorka </w:t>
            </w:r>
            <w:r w:rsidR="005B4594" w:rsidRPr="005B4594">
              <w:rPr>
                <w:rFonts w:cstheme="minorHAnsi"/>
              </w:rPr>
              <w:t>implementuje všechny zjištěné</w:t>
            </w:r>
            <w:r w:rsidR="000A5F17" w:rsidRPr="005B4594">
              <w:rPr>
                <w:rFonts w:cstheme="minorHAnsi"/>
              </w:rPr>
              <w:t xml:space="preserve"> rozdíly a převádí účetní závěrku na IFRS. Zároveň oceňuji, že autorka neskončila práci jen převodem </w:t>
            </w:r>
            <w:r w:rsidR="00DF11CC" w:rsidRPr="005B4594">
              <w:rPr>
                <w:rFonts w:cstheme="minorHAnsi"/>
              </w:rPr>
              <w:t>ú</w:t>
            </w:r>
            <w:r w:rsidR="000A5F17" w:rsidRPr="005B4594">
              <w:rPr>
                <w:rFonts w:cstheme="minorHAnsi"/>
              </w:rPr>
              <w:t>četní závěrky, ale srovnává finanční analýzu podle výkazů sestavených dle ČÚS a IFRS.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5B4594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5B4594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5B4594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5B4594">
              <w:rPr>
                <w:rFonts w:cstheme="minorHAnsi"/>
                <w:b/>
              </w:rPr>
              <w:t>5</w:t>
            </w:r>
            <w:r w:rsidR="00DC7D52" w:rsidRPr="005B4594">
              <w:rPr>
                <w:rFonts w:cstheme="minorHAnsi"/>
                <w:b/>
              </w:rPr>
              <w:t xml:space="preserve">. </w:t>
            </w:r>
            <w:r w:rsidR="000E094A" w:rsidRPr="005B4594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5B4594" w:rsidRDefault="000A5F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5B4594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5B4594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5B4594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B4594">
              <w:rPr>
                <w:rFonts w:cstheme="minorHAnsi"/>
                <w:i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A5F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4594">
              <w:rPr>
                <w:rFonts w:cstheme="minorHAnsi"/>
              </w:rPr>
              <w:t xml:space="preserve">Struktura práce </w:t>
            </w:r>
            <w:r w:rsidR="00DF11CC" w:rsidRPr="005B4594">
              <w:rPr>
                <w:rFonts w:cstheme="minorHAnsi"/>
              </w:rPr>
              <w:t>odpovídá</w:t>
            </w:r>
            <w:r w:rsidRPr="005B4594">
              <w:rPr>
                <w:rFonts w:cstheme="minorHAnsi"/>
              </w:rPr>
              <w:t xml:space="preserve"> zadání a sp</w:t>
            </w:r>
            <w:r w:rsidR="00DF11CC" w:rsidRPr="005B4594">
              <w:rPr>
                <w:rFonts w:cstheme="minorHAnsi"/>
              </w:rPr>
              <w:t>l</w:t>
            </w:r>
            <w:r w:rsidRPr="005B4594">
              <w:rPr>
                <w:rFonts w:cstheme="minorHAnsi"/>
              </w:rPr>
              <w:t>ňuje očekávání. Nebál bych se citovat více anglické literatury, např. přímo i mezinárodní standardy.</w:t>
            </w: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5B459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Pr="005B4594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RPr="005B4594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Pr="005B4594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5B4594">
              <w:rPr>
                <w:rFonts w:cstheme="minorHAnsi"/>
                <w:b/>
              </w:rPr>
              <w:t>Závěrečné</w:t>
            </w:r>
            <w:r w:rsidR="009C7318" w:rsidRPr="005B4594">
              <w:rPr>
                <w:rFonts w:cstheme="minorHAnsi"/>
                <w:b/>
              </w:rPr>
              <w:t xml:space="preserve"> hodnocení </w:t>
            </w:r>
            <w:r w:rsidR="00144F5B" w:rsidRPr="005B4594">
              <w:rPr>
                <w:rFonts w:cstheme="minorHAnsi"/>
                <w:b/>
              </w:rPr>
              <w:t>D</w:t>
            </w:r>
            <w:r w:rsidR="009C7318" w:rsidRPr="005B4594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Pr="005B4594" w:rsidRDefault="000A5F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5B4594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5B4594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5B4594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:rsidR="00D6308A" w:rsidRPr="005B4594" w:rsidRDefault="000A5F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4594">
              <w:rPr>
                <w:rFonts w:cstheme="minorHAnsi"/>
              </w:rPr>
              <w:t>Práce splňuje zadané cíle a očekávání. Její přínos je hlavně v praktické části</w:t>
            </w:r>
            <w:r w:rsidR="007D190E" w:rsidRPr="005B4594">
              <w:rPr>
                <w:rFonts w:cstheme="minorHAnsi"/>
              </w:rPr>
              <w:t>.</w:t>
            </w:r>
          </w:p>
        </w:tc>
      </w:tr>
    </w:tbl>
    <w:bookmarkEnd w:id="0"/>
    <w:p w:rsidR="009C7318" w:rsidRPr="005B4594" w:rsidRDefault="009C7318" w:rsidP="009C7318">
      <w:pPr>
        <w:jc w:val="both"/>
        <w:rPr>
          <w:rFonts w:cstheme="minorHAnsi"/>
          <w:i/>
          <w:sz w:val="16"/>
        </w:rPr>
      </w:pPr>
      <w:r w:rsidRPr="005B4594">
        <w:rPr>
          <w:rFonts w:cstheme="minorHAnsi"/>
          <w:i/>
          <w:sz w:val="18"/>
        </w:rPr>
        <w:t>*</w:t>
      </w:r>
      <w:r w:rsidRPr="005B4594">
        <w:rPr>
          <w:i/>
          <w:sz w:val="18"/>
        </w:rPr>
        <w:t xml:space="preserve"> Výsledná známka není aritmetickým průměrem jednotlivých kritérií hodnocení práce.</w:t>
      </w:r>
    </w:p>
    <w:p w:rsidR="0024258E" w:rsidRPr="005B4594" w:rsidRDefault="0024258E" w:rsidP="00A40E93">
      <w:pPr>
        <w:jc w:val="both"/>
        <w:rPr>
          <w:rFonts w:cstheme="minorHAnsi"/>
        </w:rPr>
      </w:pPr>
    </w:p>
    <w:p w:rsidR="009C7318" w:rsidRPr="005B4594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5B4594">
        <w:rPr>
          <w:rFonts w:cstheme="minorHAnsi"/>
          <w:b/>
        </w:rPr>
        <w:t>Otázky k</w:t>
      </w:r>
      <w:r w:rsidR="007E17F3" w:rsidRPr="005B4594">
        <w:rPr>
          <w:rFonts w:cstheme="minorHAnsi"/>
          <w:b/>
        </w:rPr>
        <w:t> </w:t>
      </w:r>
      <w:r w:rsidRPr="005B4594">
        <w:rPr>
          <w:rFonts w:cstheme="minorHAnsi"/>
          <w:b/>
        </w:rPr>
        <w:t>obhajobě</w:t>
      </w:r>
      <w:r w:rsidR="007E17F3" w:rsidRPr="005B4594">
        <w:rPr>
          <w:rFonts w:cstheme="minorHAnsi"/>
          <w:b/>
        </w:rPr>
        <w:t>:</w:t>
      </w:r>
    </w:p>
    <w:p w:rsidR="009C7318" w:rsidRPr="005B4594" w:rsidRDefault="005B45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B4594">
        <w:rPr>
          <w:rFonts w:cstheme="minorHAnsi"/>
        </w:rPr>
        <w:t>Podle provedené finan</w:t>
      </w:r>
      <w:r w:rsidR="007D190E" w:rsidRPr="005B4594">
        <w:rPr>
          <w:rFonts w:cstheme="minorHAnsi"/>
        </w:rPr>
        <w:t>ční analýzy se z prospe</w:t>
      </w:r>
      <w:r w:rsidRPr="005B4594">
        <w:rPr>
          <w:rFonts w:cstheme="minorHAnsi"/>
        </w:rPr>
        <w:t>ru</w:t>
      </w:r>
      <w:r w:rsidR="007D190E" w:rsidRPr="005B4594">
        <w:rPr>
          <w:rFonts w:cstheme="minorHAnsi"/>
        </w:rPr>
        <w:t>jící společnosti stala společnost ztrátová – považujete to z pohledu uživatele účetní závěrky za důležitý fakt vedoucí k různým, možno nesprávným rozhodnutím?</w:t>
      </w:r>
    </w:p>
    <w:p w:rsidR="005C4ACA" w:rsidRPr="005B4594" w:rsidRDefault="007D190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B4594">
        <w:rPr>
          <w:rFonts w:cstheme="minorHAnsi"/>
        </w:rPr>
        <w:t>Společnost v roce 2021 investovala do fitness společnosti</w:t>
      </w:r>
      <w:r w:rsidR="00413E3B" w:rsidRPr="005B4594">
        <w:rPr>
          <w:rFonts w:cstheme="minorHAnsi"/>
        </w:rPr>
        <w:t xml:space="preserve"> a nakoupila 100% podíl</w:t>
      </w:r>
      <w:r w:rsidRPr="005B4594">
        <w:rPr>
          <w:rFonts w:cstheme="minorHAnsi"/>
        </w:rPr>
        <w:t xml:space="preserve">. Nemusí podle IFRS sestavovat konsolidovanou účetní závěrku? </w:t>
      </w:r>
    </w:p>
    <w:p w:rsidR="005C4ACA" w:rsidRPr="005B4594" w:rsidRDefault="00413E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B4594">
        <w:rPr>
          <w:rFonts w:cstheme="minorHAnsi"/>
        </w:rPr>
        <w:t>V prácí uvádíte jako jedno z rizik převodu ÚZ neochotu zaměstnanců. Myslíte, že účetní zaměstnanci mají mít zásadní vl</w:t>
      </w:r>
      <w:r w:rsidR="00053F27" w:rsidRPr="005B4594">
        <w:rPr>
          <w:rFonts w:cstheme="minorHAnsi"/>
        </w:rPr>
        <w:t>i</w:t>
      </w:r>
      <w:r w:rsidRPr="005B4594">
        <w:rPr>
          <w:rFonts w:cstheme="minorHAnsi"/>
        </w:rPr>
        <w:t xml:space="preserve">v na rozhodování </w:t>
      </w:r>
      <w:r w:rsidR="00DF11CC" w:rsidRPr="005B4594">
        <w:rPr>
          <w:rFonts w:cstheme="minorHAnsi"/>
        </w:rPr>
        <w:t>managementu,</w:t>
      </w:r>
      <w:r w:rsidRPr="005B4594">
        <w:rPr>
          <w:rFonts w:cstheme="minorHAnsi"/>
        </w:rPr>
        <w:t xml:space="preserve"> jestli sestavovat závěrku podle IFRS?</w:t>
      </w:r>
    </w:p>
    <w:p w:rsidR="0085398A" w:rsidRPr="005B4594" w:rsidRDefault="0085398A" w:rsidP="00A40E93">
      <w:pPr>
        <w:jc w:val="both"/>
        <w:rPr>
          <w:rFonts w:cstheme="minorHAnsi"/>
        </w:rPr>
      </w:pPr>
    </w:p>
    <w:p w:rsidR="0024258E" w:rsidRPr="005B4594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:rsidR="009C7318" w:rsidRPr="005B4594" w:rsidRDefault="009C7318" w:rsidP="00DC7D52">
      <w:pPr>
        <w:spacing w:after="120" w:line="240" w:lineRule="auto"/>
        <w:jc w:val="both"/>
      </w:pPr>
      <w:r w:rsidRPr="005B4594"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D190E" w:rsidRPr="005B4594">
            <w:rPr>
              <w:rFonts w:cstheme="minorHAnsi"/>
              <w:b/>
            </w:rPr>
            <w:t>splňuje</w:t>
          </w:r>
        </w:sdtContent>
      </w:sdt>
      <w:r w:rsidRPr="005B4594">
        <w:t xml:space="preserve"> kritéria pro obhajobu </w:t>
      </w:r>
      <w:r w:rsidR="00144F5B" w:rsidRPr="005B4594">
        <w:t>D</w:t>
      </w:r>
      <w:r w:rsidRPr="005B4594"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D190E" w:rsidRPr="005B4594">
            <w:rPr>
              <w:rFonts w:cstheme="minorHAnsi"/>
              <w:b/>
            </w:rPr>
            <w:t>doporučuji</w:t>
          </w:r>
        </w:sdtContent>
      </w:sdt>
      <w:r w:rsidRPr="005B4594">
        <w:t xml:space="preserve"> k obhajobě.</w:t>
      </w:r>
    </w:p>
    <w:p w:rsidR="0024258E" w:rsidRPr="005B4594" w:rsidRDefault="0024258E" w:rsidP="00A40E93">
      <w:pPr>
        <w:jc w:val="both"/>
        <w:rPr>
          <w:rFonts w:cstheme="minorHAnsi"/>
        </w:rPr>
      </w:pPr>
    </w:p>
    <w:p w:rsidR="0024258E" w:rsidRPr="005B4594" w:rsidRDefault="0024258E" w:rsidP="00A40E93">
      <w:pPr>
        <w:jc w:val="both"/>
        <w:rPr>
          <w:rFonts w:cstheme="minorHAnsi"/>
        </w:rPr>
      </w:pPr>
    </w:p>
    <w:p w:rsidR="0085398A" w:rsidRPr="005B4594" w:rsidRDefault="009C7318" w:rsidP="0085398A">
      <w:pPr>
        <w:tabs>
          <w:tab w:val="center" w:pos="8505"/>
        </w:tabs>
        <w:jc w:val="both"/>
        <w:rPr>
          <w:rFonts w:cstheme="minorHAnsi"/>
        </w:rPr>
      </w:pPr>
      <w:r w:rsidRPr="005B4594">
        <w:rPr>
          <w:rFonts w:cstheme="minorHAnsi"/>
        </w:rPr>
        <w:t>Datum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13E3B" w:rsidRPr="005B4594">
            <w:rPr>
              <w:rFonts w:cstheme="minorHAnsi"/>
            </w:rPr>
            <w:t>13.05.2022</w:t>
          </w:r>
        </w:sdtContent>
      </w:sdt>
      <w:r w:rsidR="0085398A" w:rsidRPr="005B4594">
        <w:rPr>
          <w:rFonts w:cstheme="minorHAnsi"/>
        </w:rPr>
        <w:tab/>
      </w:r>
    </w:p>
    <w:p w:rsidR="009C7318" w:rsidRPr="005B4594" w:rsidRDefault="0085398A" w:rsidP="0085398A">
      <w:pPr>
        <w:tabs>
          <w:tab w:val="center" w:pos="8505"/>
        </w:tabs>
        <w:jc w:val="both"/>
        <w:rPr>
          <w:rFonts w:cstheme="minorHAnsi"/>
        </w:rPr>
      </w:pPr>
      <w:r w:rsidRPr="005B4594">
        <w:rPr>
          <w:rFonts w:cstheme="minorHAnsi"/>
        </w:rPr>
        <w:tab/>
      </w:r>
      <w:r w:rsidR="009C7318" w:rsidRPr="005B4594">
        <w:rPr>
          <w:rFonts w:cstheme="minorHAnsi"/>
        </w:rPr>
        <w:t xml:space="preserve">Podpis </w:t>
      </w:r>
      <w:r w:rsidR="00D6308A" w:rsidRPr="005B4594">
        <w:rPr>
          <w:rFonts w:cstheme="minorHAnsi"/>
        </w:rPr>
        <w:t>oponenta</w:t>
      </w:r>
      <w:r w:rsidR="005B4594">
        <w:rPr>
          <w:rFonts w:cstheme="minorHAnsi"/>
        </w:rPr>
        <w:t xml:space="preserve"> </w:t>
      </w:r>
      <w:r w:rsidR="00144F5B" w:rsidRPr="005B4594">
        <w:rPr>
          <w:rFonts w:cstheme="minorHAnsi"/>
        </w:rPr>
        <w:t>D</w:t>
      </w:r>
      <w:r w:rsidR="009C7318" w:rsidRPr="005B4594">
        <w:rPr>
          <w:rFonts w:cstheme="minorHAnsi"/>
        </w:rPr>
        <w:t>P</w:t>
      </w:r>
    </w:p>
    <w:sectPr w:rsidR="009C7318" w:rsidRPr="005B4594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94B" w:rsidRDefault="00EB094B" w:rsidP="00A40E93">
      <w:pPr>
        <w:spacing w:after="0" w:line="240" w:lineRule="auto"/>
      </w:pPr>
      <w:r>
        <w:separator/>
      </w:r>
    </w:p>
  </w:endnote>
  <w:endnote w:type="continuationSeparator" w:id="1">
    <w:p w:rsidR="00EB094B" w:rsidRDefault="00EB094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94B" w:rsidRDefault="00EB094B" w:rsidP="00A40E93">
      <w:pPr>
        <w:spacing w:after="0" w:line="240" w:lineRule="auto"/>
      </w:pPr>
      <w:r>
        <w:separator/>
      </w:r>
    </w:p>
  </w:footnote>
  <w:footnote w:type="continuationSeparator" w:id="1">
    <w:p w:rsidR="00EB094B" w:rsidRDefault="00EB094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A16DD"/>
    <w:rsid w:val="00053F27"/>
    <w:rsid w:val="000A5F17"/>
    <w:rsid w:val="000C0458"/>
    <w:rsid w:val="000E094A"/>
    <w:rsid w:val="00144F5B"/>
    <w:rsid w:val="0024258E"/>
    <w:rsid w:val="0025270B"/>
    <w:rsid w:val="0029651C"/>
    <w:rsid w:val="002A00F6"/>
    <w:rsid w:val="002C5ED6"/>
    <w:rsid w:val="003A499E"/>
    <w:rsid w:val="00413E3B"/>
    <w:rsid w:val="004D378C"/>
    <w:rsid w:val="005B4594"/>
    <w:rsid w:val="005C4ACA"/>
    <w:rsid w:val="0067082B"/>
    <w:rsid w:val="00694399"/>
    <w:rsid w:val="0073639B"/>
    <w:rsid w:val="007539AC"/>
    <w:rsid w:val="007553A6"/>
    <w:rsid w:val="007D190E"/>
    <w:rsid w:val="007E05BF"/>
    <w:rsid w:val="007E17F3"/>
    <w:rsid w:val="0085398A"/>
    <w:rsid w:val="00875B57"/>
    <w:rsid w:val="008B781B"/>
    <w:rsid w:val="008E2072"/>
    <w:rsid w:val="00974EA2"/>
    <w:rsid w:val="009850F8"/>
    <w:rsid w:val="00987B93"/>
    <w:rsid w:val="009A4466"/>
    <w:rsid w:val="009B319C"/>
    <w:rsid w:val="009C322A"/>
    <w:rsid w:val="009C7318"/>
    <w:rsid w:val="00A40E93"/>
    <w:rsid w:val="00A7527E"/>
    <w:rsid w:val="00B14451"/>
    <w:rsid w:val="00B85DCF"/>
    <w:rsid w:val="00BA16DD"/>
    <w:rsid w:val="00CA34A9"/>
    <w:rsid w:val="00CD12C3"/>
    <w:rsid w:val="00D6308A"/>
    <w:rsid w:val="00DC7D52"/>
    <w:rsid w:val="00DF11CC"/>
    <w:rsid w:val="00E22423"/>
    <w:rsid w:val="00E22EAC"/>
    <w:rsid w:val="00E44146"/>
    <w:rsid w:val="00EB094B"/>
    <w:rsid w:val="00EF1720"/>
    <w:rsid w:val="00FA4D48"/>
    <w:rsid w:val="00FC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022BA8"/>
    <w:rsid w:val="00510546"/>
    <w:rsid w:val="00566EC9"/>
    <w:rsid w:val="005E083B"/>
    <w:rsid w:val="00A00291"/>
    <w:rsid w:val="00E3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DEF94-428D-433D-97B1-41AF7C3B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User</cp:lastModifiedBy>
  <cp:revision>5</cp:revision>
  <cp:lastPrinted>2022-05-15T16:12:00Z</cp:lastPrinted>
  <dcterms:created xsi:type="dcterms:W3CDTF">2022-05-13T07:47:00Z</dcterms:created>
  <dcterms:modified xsi:type="dcterms:W3CDTF">2022-05-15T16:12:00Z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