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419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Michaela Stejskalová, DiS.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419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Přechod osob s mentálním postižením s nařízenou ústavní výchovou do chráněného bydlení 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3419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3419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419C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B132E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B132E8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B132E8" w:rsidRDefault="00345752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>Bakalářská práce předkládá vhodně zvolené téma</w:t>
            </w:r>
          </w:p>
          <w:p w:rsidR="00345752" w:rsidRPr="00B132E8" w:rsidRDefault="00345752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 xml:space="preserve">V teoretické části jsou zahrnuty tři kapitoly. První kapitola vymezuje ústavní výchovu pro osoby s mentálním postižením. Zabývá se charakteristikou mentálního postižení, neopomíjí ani legislativu v oblasti ústavní výchovy. </w:t>
            </w:r>
          </w:p>
          <w:p w:rsidR="00345752" w:rsidRPr="00B132E8" w:rsidRDefault="00345752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 xml:space="preserve">Ve druhé kapitole je popsáno chráněné bydlení jako sociální služba. </w:t>
            </w:r>
          </w:p>
          <w:p w:rsidR="00345752" w:rsidRPr="00B132E8" w:rsidRDefault="00345752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>Třetí kapitola charakterizuje přechod z ústavní výchovy do chráněného bydlení.</w:t>
            </w:r>
          </w:p>
          <w:p w:rsidR="00345752" w:rsidRPr="00B132E8" w:rsidRDefault="00345752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 xml:space="preserve">Teoretická část tak představuje kompaktní celek, jehož zpracováním autorka prokázala schopnost analytického myšlení. </w:t>
            </w:r>
          </w:p>
          <w:p w:rsidR="00345752" w:rsidRPr="00B132E8" w:rsidRDefault="00345752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 xml:space="preserve">Praktická část přináší velmi podrobný popis metodologie výzkumného šetření. </w:t>
            </w:r>
          </w:p>
          <w:p w:rsidR="00345752" w:rsidRPr="00B132E8" w:rsidRDefault="00345752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 xml:space="preserve">Autorka si zvolila kvalitativní přístup v designu případové studie. </w:t>
            </w:r>
          </w:p>
          <w:p w:rsidR="00345752" w:rsidRPr="00B132E8" w:rsidRDefault="00345752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 xml:space="preserve">Sběr dat byl proveden za pomoci </w:t>
            </w:r>
            <w:proofErr w:type="spellStart"/>
            <w:r w:rsidRPr="00B132E8">
              <w:rPr>
                <w:sz w:val="22"/>
                <w:szCs w:val="22"/>
              </w:rPr>
              <w:t>polostrukturovaného</w:t>
            </w:r>
            <w:proofErr w:type="spellEnd"/>
            <w:r w:rsidRPr="00B132E8">
              <w:rPr>
                <w:sz w:val="22"/>
                <w:szCs w:val="22"/>
              </w:rPr>
              <w:t xml:space="preserve"> hloubkového rozhovoru s vychovateli v dětském domově a s pracovníky chráněného bydlení. </w:t>
            </w:r>
          </w:p>
          <w:p w:rsidR="00B132E8" w:rsidRPr="00B132E8" w:rsidRDefault="00B132E8" w:rsidP="00B132E8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>Na základě otevřeného kódování  byly vytvořeny kategorie</w:t>
            </w:r>
          </w:p>
          <w:p w:rsidR="00B411DB" w:rsidRDefault="00B132E8" w:rsidP="00362AB0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132E8">
              <w:rPr>
                <w:sz w:val="22"/>
                <w:szCs w:val="22"/>
              </w:rPr>
              <w:t>Za slabší místo považuji zpracování kazuistik.</w:t>
            </w:r>
          </w:p>
          <w:p w:rsidR="00B132E8" w:rsidRPr="00B132E8" w:rsidRDefault="00B132E8" w:rsidP="00B132E8">
            <w:pPr>
              <w:pStyle w:val="Odstavecseseznamem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F1326B" w:rsidRPr="00C50B27" w:rsidRDefault="00B132E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Bakalářská práce je doporučena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B132E8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132E8" w:rsidP="00B132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Prosím o představení souhrnných výsledků.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419C0">
              <w:rPr>
                <w:sz w:val="22"/>
                <w:szCs w:val="22"/>
              </w:rPr>
              <w:t xml:space="preserve"> </w:t>
            </w:r>
            <w:proofErr w:type="gramStart"/>
            <w:r w:rsidR="003419C0">
              <w:rPr>
                <w:sz w:val="22"/>
                <w:szCs w:val="22"/>
              </w:rPr>
              <w:t>9.5. 2022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3419C0">
              <w:rPr>
                <w:sz w:val="22"/>
                <w:szCs w:val="22"/>
              </w:rPr>
              <w:t xml:space="preserve"> Zuzana Hrnčiříková, v.r.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C21" w:rsidRDefault="002D0C21">
      <w:r>
        <w:separator/>
      </w:r>
    </w:p>
  </w:endnote>
  <w:endnote w:type="continuationSeparator" w:id="0">
    <w:p w:rsidR="002D0C21" w:rsidRDefault="002D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C21" w:rsidRDefault="002D0C21">
      <w:r>
        <w:separator/>
      </w:r>
    </w:p>
  </w:footnote>
  <w:footnote w:type="continuationSeparator" w:id="0">
    <w:p w:rsidR="002D0C21" w:rsidRDefault="002D0C2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059D7"/>
    <w:multiLevelType w:val="hybridMultilevel"/>
    <w:tmpl w:val="930C9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CD"/>
    <w:rsid w:val="00116ACD"/>
    <w:rsid w:val="00154F27"/>
    <w:rsid w:val="0021256F"/>
    <w:rsid w:val="002D0C21"/>
    <w:rsid w:val="003419C0"/>
    <w:rsid w:val="00345752"/>
    <w:rsid w:val="00362AB0"/>
    <w:rsid w:val="003F5DA2"/>
    <w:rsid w:val="00512982"/>
    <w:rsid w:val="00526D47"/>
    <w:rsid w:val="0055255D"/>
    <w:rsid w:val="005C219A"/>
    <w:rsid w:val="006847E2"/>
    <w:rsid w:val="006A320B"/>
    <w:rsid w:val="007553A2"/>
    <w:rsid w:val="008614B3"/>
    <w:rsid w:val="009A27D5"/>
    <w:rsid w:val="00B132E8"/>
    <w:rsid w:val="00B411DB"/>
    <w:rsid w:val="00BA3203"/>
    <w:rsid w:val="00C50B27"/>
    <w:rsid w:val="00CA7D64"/>
    <w:rsid w:val="00D05C79"/>
    <w:rsid w:val="00DB57E2"/>
    <w:rsid w:val="00DC1BF5"/>
    <w:rsid w:val="00E709EA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56B70"/>
  <w15:chartTrackingRefBased/>
  <w15:docId w15:val="{6D1D084A-02DB-4A80-A642-B262FE340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13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Stejskalov&#225;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Stejskalová_O</Template>
  <TotalTime>18</TotalTime>
  <Pages>1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3</cp:revision>
  <cp:lastPrinted>2012-04-25T08:21:00Z</cp:lastPrinted>
  <dcterms:created xsi:type="dcterms:W3CDTF">2022-05-02T11:10:00Z</dcterms:created>
  <dcterms:modified xsi:type="dcterms:W3CDTF">2022-05-09T06:38:00Z</dcterms:modified>
</cp:coreProperties>
</file>