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William </w:t>
            </w:r>
            <w:proofErr w:type="spellStart"/>
            <w:r>
              <w:rPr>
                <w:sz w:val="22"/>
                <w:szCs w:val="22"/>
              </w:rPr>
              <w:t>Machara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Body image na středních školách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Student, William </w:t>
            </w:r>
            <w:proofErr w:type="spellStart"/>
            <w:r>
              <w:rPr>
                <w:sz w:val="22"/>
                <w:szCs w:val="22"/>
              </w:rPr>
              <w:t>Machara</w:t>
            </w:r>
            <w:proofErr w:type="spellEnd"/>
            <w:r>
              <w:rPr>
                <w:sz w:val="22"/>
                <w:szCs w:val="22"/>
              </w:rPr>
              <w:t xml:space="preserve">, se zaměřuje na velmi zajímavé a netradiční téma, body image. V teoretické části bakalářské práce vymezuje podstatné koncepty, které se s daným </w:t>
            </w:r>
            <w:r w:rsidR="00424697">
              <w:rPr>
                <w:sz w:val="22"/>
                <w:szCs w:val="22"/>
              </w:rPr>
              <w:t>fenoménem pojí. C</w:t>
            </w:r>
            <w:r>
              <w:rPr>
                <w:sz w:val="22"/>
                <w:szCs w:val="22"/>
              </w:rPr>
              <w:t xml:space="preserve">htěla bych velmi ocenit přesné a cílené rozpracování fenoménu body image. Rovněž bych chtěla poukázat na využívání odborných zdrojů zahraniční provenience. Student prokázal schopnost práce s odbornou cizojazyčnou literaturou.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úvod je koncipován s množství vědeckých argumentů pro podporu volby tématu a vymezení jeho důležitosti,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logicky kontinuální, plynulá a odborně zpracovaná,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 výborně pracuje s odbornými zdroji,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graf na straně 31 – vykazuje zajímavé informace o vyhledávání pojmu body </w:t>
            </w:r>
            <w:proofErr w:type="spellStart"/>
            <w:r>
              <w:rPr>
                <w:sz w:val="22"/>
                <w:szCs w:val="22"/>
              </w:rPr>
              <w:t>shaming</w:t>
            </w:r>
            <w:proofErr w:type="spellEnd"/>
            <w:r>
              <w:rPr>
                <w:sz w:val="22"/>
                <w:szCs w:val="22"/>
              </w:rPr>
              <w:t xml:space="preserve"> v České republice,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problému, které obsahuje návaznost na již realizované výzkumné šetření v daném tématu,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stanovené výzkumné cíle,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výborně nastavené výzkumné otázky a hypotézy,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přesné vymezení výzkumného souboru, i když by bylo vhodnější volit náhodný způsob výběru výzkumného souboru, nežli dostupného,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souboru – studentovi se podařilo sesbírat data od 1200 žáků středních škol v Jihomoravském kraji,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výzkumného nástroje – student přesně identifikuje, které dotazníky využil pro konstrukci výzkumného nástroje, </w:t>
            </w:r>
            <w:r w:rsidR="00424697">
              <w:rPr>
                <w:sz w:val="22"/>
                <w:szCs w:val="22"/>
              </w:rPr>
              <w:t xml:space="preserve">uvádí jejich popis, údaje o autorech atd. </w:t>
            </w:r>
          </w:p>
          <w:p w:rsidR="00F316DC" w:rsidRDefault="00F31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4697">
              <w:rPr>
                <w:sz w:val="22"/>
                <w:szCs w:val="22"/>
              </w:rPr>
              <w:t xml:space="preserve">+ výborná analýza dat, která je přehledná a obsahuje rozsáhlou prezentaci dat, </w:t>
            </w:r>
          </w:p>
          <w:p w:rsidR="00424697" w:rsidRDefault="00424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+ pro ověření hypotéz student využívá metody statistické analýzy dat (kontingenční tabulku), </w:t>
            </w:r>
          </w:p>
          <w:p w:rsidR="00424697" w:rsidRDefault="00424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hierarchické seřazení spokojenosti respondentů s jednotlivými partiemi vlastního těla v rozdělení na chlapce a dívky (str. 61) a celkovou spokojenost, </w:t>
            </w:r>
          </w:p>
          <w:p w:rsidR="00424697" w:rsidRDefault="00424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rovněž grafické znázornění siluet je přehledně, korektně a výborně zpracováno (str. 66, str. 68),</w:t>
            </w:r>
          </w:p>
          <w:p w:rsidR="00424697" w:rsidRDefault="00424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interpretace dat je výborně sepsána – obsahuje zajímavé informace, podtrhuje výsledky výzkumu, srovnává je s dosavadním odborným poznáním a ostatními výzkumy. </w:t>
            </w:r>
          </w:p>
          <w:p w:rsidR="00424697" w:rsidRDefault="00424697" w:rsidP="00362AB0">
            <w:pPr>
              <w:rPr>
                <w:sz w:val="22"/>
                <w:szCs w:val="22"/>
              </w:rPr>
            </w:pPr>
          </w:p>
          <w:p w:rsidR="00B411DB" w:rsidRPr="00C50B27" w:rsidRDefault="00424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zpracoval práci na výbornou. Z práce je patrný jeho zájem o zvolené téma a erudovanost. Bakalářská práce je zpracována pečlivě a odborně, a proto ji doporučuji k obhajobě.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424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bakalářskou práci nějak inovovat? Jak byste toto téma dále směřoval?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4697">
              <w:rPr>
                <w:sz w:val="22"/>
                <w:szCs w:val="22"/>
              </w:rPr>
              <w:t>10. 5. 2022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4697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11" w:rsidRDefault="00E92011">
      <w:r>
        <w:separator/>
      </w:r>
    </w:p>
  </w:endnote>
  <w:endnote w:type="continuationSeparator" w:id="0">
    <w:p w:rsidR="00E92011" w:rsidRDefault="00E9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11" w:rsidRDefault="00E92011">
      <w:r>
        <w:separator/>
      </w:r>
    </w:p>
  </w:footnote>
  <w:footnote w:type="continuationSeparator" w:id="0">
    <w:p w:rsidR="00E92011" w:rsidRDefault="00E920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DC"/>
    <w:rsid w:val="000E2C47"/>
    <w:rsid w:val="00362AB0"/>
    <w:rsid w:val="003F5DA2"/>
    <w:rsid w:val="00424697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  <w:rsid w:val="00E92011"/>
    <w:rsid w:val="00F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A0D1"/>
  <w15:chartTrackingRefBased/>
  <w15:docId w15:val="{9A86EEB2-862D-4CB8-ADF6-5E5577E7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20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2022-05-10T17:53:00Z</dcterms:created>
  <dcterms:modified xsi:type="dcterms:W3CDTF">2022-05-10T18:13:00Z</dcterms:modified>
</cp:coreProperties>
</file>