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07068D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0249">
        <w:rPr>
          <w:rFonts w:asciiTheme="minorHAnsi" w:hAnsiTheme="minorHAnsi" w:cstheme="minorHAnsi"/>
          <w:sz w:val="22"/>
          <w:szCs w:val="22"/>
        </w:rPr>
        <w:t>Nela Hrušková</w:t>
      </w:r>
    </w:p>
    <w:p w14:paraId="01DAD7B2" w14:textId="7093C3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0249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73AA577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0249">
        <w:rPr>
          <w:rFonts w:cstheme="minorHAnsi"/>
        </w:rPr>
        <w:t>Analýza motivačního systému ve vybrané společnosti</w:t>
      </w:r>
    </w:p>
    <w:p w14:paraId="3F08876F" w14:textId="6F44FD3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8024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2DDB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97A9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8489B2A" w14:textId="382C3440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je srozumitelný a v souladu s tématem práce. </w:t>
            </w:r>
          </w:p>
          <w:p w14:paraId="347558E6" w14:textId="4C50507B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>P vychází z aktuální potřeby společnosti CN Group CZ, a.s.</w:t>
            </w:r>
          </w:p>
          <w:p w14:paraId="308DC6CC" w14:textId="14E043B4" w:rsidR="000E094A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FCE75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E0F7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D62EEEE" w14:textId="77777777" w:rsidR="00821987" w:rsidRDefault="00821987" w:rsidP="008219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774F07B" w14:textId="77777777" w:rsidR="00821987" w:rsidRDefault="00821987" w:rsidP="008219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5F0E2D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C80E" w14:textId="77777777" w:rsidR="00227910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5F8C5E1D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27036D5B" w14:textId="68FAA64F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(analýza vybraných personálních ukazatelů, popis aktuálního motivačního systému společnosti, dotazníkové šetření a SWOT analýza) považuji za vhodně aplikované a dostatečně popsané.</w:t>
            </w:r>
          </w:p>
          <w:p w14:paraId="72CB1D68" w14:textId="0E84E123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F69">
              <w:rPr>
                <w:rFonts w:cstheme="minorHAnsi"/>
              </w:rPr>
              <w:t>Pozitivně lze hodnotit především provedení a vyhodnocení kvantitativního průzkumu, který byl realizován mezi zaměstnanci. V rámci dotazníkového šetření oceňuji využití testování statistických hypotéz.</w:t>
            </w:r>
          </w:p>
          <w:p w14:paraId="49870856" w14:textId="6188C92D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C57A1A2" w14:textId="257974FA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Náročnost sběru dat a jejich zpracování považuji pro potřeby </w:t>
            </w:r>
            <w:r w:rsidR="003E7E84">
              <w:rPr>
                <w:rFonts w:cstheme="minorHAnsi"/>
              </w:rPr>
              <w:t>B</w:t>
            </w:r>
            <w:r>
              <w:rPr>
                <w:rFonts w:cstheme="minorHAnsi"/>
              </w:rPr>
              <w:t>P za dostatečná.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3BAA91" w:rsidR="000E094A" w:rsidRDefault="00FD2F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3DE04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49E9255" w14:textId="5FFAEE95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0260B541" w14:textId="71E87D7E" w:rsidR="007D5F69" w:rsidRDefault="0000476B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Jednotlivá doporučení jsou podrobně </w:t>
            </w:r>
            <w:r w:rsidR="00247BD7">
              <w:rPr>
                <w:rFonts w:cstheme="minorHAnsi"/>
              </w:rPr>
              <w:t>rozepsaná,</w:t>
            </w:r>
            <w:r>
              <w:rPr>
                <w:rFonts w:cstheme="minorHAnsi"/>
              </w:rPr>
              <w:t xml:space="preserve"> a to i z pohledu nákladů a přínosů pro firmu.</w:t>
            </w:r>
          </w:p>
          <w:p w14:paraId="53162128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1302CB43" w14:textId="156D1258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3C77A5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7D5F6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7D5F69" w:rsidRDefault="007D5F69" w:rsidP="007D5F6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704E831CBA3C48F28C9C1410FCA97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E6815D" w:rsidR="007D5F69" w:rsidRDefault="00124340" w:rsidP="007D5F6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7D5F69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E4718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A9F72C4" w14:textId="08A1344B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0202B3E8" w14:textId="15009F6F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3CBC7192" w14:textId="77777777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245DC0EA" w14:textId="02377133" w:rsidR="00FD2FF2" w:rsidRPr="000E094A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01998C6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2AADF" w:rsidR="009C7318" w:rsidRDefault="00124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40C2E39" w:rsidR="009D67D5" w:rsidRPr="000E094A" w:rsidRDefault="00FD2FF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</w:t>
            </w:r>
            <w:r w:rsidRPr="007E0E93">
              <w:rPr>
                <w:rFonts w:cstheme="minorHAnsi"/>
              </w:rPr>
              <w:t xml:space="preserve"> prokázala jak potřebné ekonomické znalosti, tak především specifické znalosti spojené s oblast</w:t>
            </w:r>
            <w:r w:rsidR="00C12C09">
              <w:rPr>
                <w:rFonts w:cstheme="minorHAnsi"/>
              </w:rPr>
              <w:t>i</w:t>
            </w:r>
            <w:r w:rsidRPr="007E0E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motivace zaměstnanců.</w:t>
            </w:r>
            <w:r w:rsidRPr="007E0E93">
              <w:rPr>
                <w:rFonts w:cstheme="minorHAnsi"/>
              </w:rPr>
              <w:t xml:space="preserve"> Pozitivně hodnotím také samostatnost studentky při zpracovávání </w:t>
            </w:r>
            <w:r>
              <w:rPr>
                <w:rFonts w:cstheme="minorHAnsi"/>
              </w:rPr>
              <w:t>bakalářské</w:t>
            </w:r>
            <w:r w:rsidRPr="007E0E93"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10219D" w:rsidR="009C7318" w:rsidRDefault="001243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319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43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43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B2D9AC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2434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567E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4340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2466A" w14:textId="77777777" w:rsidR="00C652A0" w:rsidRDefault="00C652A0" w:rsidP="00A40E93">
      <w:pPr>
        <w:spacing w:after="0" w:line="240" w:lineRule="auto"/>
      </w:pPr>
      <w:r>
        <w:separator/>
      </w:r>
    </w:p>
  </w:endnote>
  <w:endnote w:type="continuationSeparator" w:id="0">
    <w:p w14:paraId="015BC76C" w14:textId="77777777" w:rsidR="00C652A0" w:rsidRDefault="00C652A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73EB5" w14:textId="77777777" w:rsidR="00C652A0" w:rsidRDefault="00C652A0" w:rsidP="00A40E93">
      <w:pPr>
        <w:spacing w:after="0" w:line="240" w:lineRule="auto"/>
      </w:pPr>
      <w:r>
        <w:separator/>
      </w:r>
    </w:p>
  </w:footnote>
  <w:footnote w:type="continuationSeparator" w:id="0">
    <w:p w14:paraId="0A371B22" w14:textId="77777777" w:rsidR="00C652A0" w:rsidRDefault="00C652A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6B"/>
    <w:rsid w:val="00037B1A"/>
    <w:rsid w:val="000E094A"/>
    <w:rsid w:val="00124340"/>
    <w:rsid w:val="00173FE7"/>
    <w:rsid w:val="001900AB"/>
    <w:rsid w:val="00227910"/>
    <w:rsid w:val="0024258E"/>
    <w:rsid w:val="00247BD7"/>
    <w:rsid w:val="00291121"/>
    <w:rsid w:val="0029651C"/>
    <w:rsid w:val="00310BCD"/>
    <w:rsid w:val="003E7E84"/>
    <w:rsid w:val="00496AFE"/>
    <w:rsid w:val="004D378C"/>
    <w:rsid w:val="005C4ACA"/>
    <w:rsid w:val="00622485"/>
    <w:rsid w:val="0067082B"/>
    <w:rsid w:val="00694399"/>
    <w:rsid w:val="007122E0"/>
    <w:rsid w:val="0073639B"/>
    <w:rsid w:val="007553A6"/>
    <w:rsid w:val="007D5F69"/>
    <w:rsid w:val="00821987"/>
    <w:rsid w:val="0085398A"/>
    <w:rsid w:val="008B781B"/>
    <w:rsid w:val="008E2072"/>
    <w:rsid w:val="00974EA2"/>
    <w:rsid w:val="00987B93"/>
    <w:rsid w:val="009C322A"/>
    <w:rsid w:val="009C7318"/>
    <w:rsid w:val="009D087E"/>
    <w:rsid w:val="009D67D5"/>
    <w:rsid w:val="00A40E93"/>
    <w:rsid w:val="00A43159"/>
    <w:rsid w:val="00A7527E"/>
    <w:rsid w:val="00AC1ADA"/>
    <w:rsid w:val="00B14451"/>
    <w:rsid w:val="00BA16DD"/>
    <w:rsid w:val="00C12C09"/>
    <w:rsid w:val="00C652A0"/>
    <w:rsid w:val="00CA34A9"/>
    <w:rsid w:val="00CD12C3"/>
    <w:rsid w:val="00D80249"/>
    <w:rsid w:val="00DC7D52"/>
    <w:rsid w:val="00E22423"/>
    <w:rsid w:val="00ED3C9C"/>
    <w:rsid w:val="00EF1720"/>
    <w:rsid w:val="00F92059"/>
    <w:rsid w:val="00FC2852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04E831CBA3C48F28C9C1410FCA97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EDE17-41EF-48DE-ACDA-EF42C2E95B28}"/>
      </w:docPartPr>
      <w:docPartBody>
        <w:p w:rsidR="002158AC" w:rsidRDefault="0089068A" w:rsidP="0089068A">
          <w:pPr>
            <w:pStyle w:val="704E831CBA3C48F28C9C1410FCA970C2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C704B"/>
    <w:rsid w:val="001F0F7E"/>
    <w:rsid w:val="002158AC"/>
    <w:rsid w:val="00347342"/>
    <w:rsid w:val="00510546"/>
    <w:rsid w:val="00590873"/>
    <w:rsid w:val="005E083B"/>
    <w:rsid w:val="0089068A"/>
    <w:rsid w:val="008E2C41"/>
    <w:rsid w:val="00A00291"/>
    <w:rsid w:val="00BF2549"/>
    <w:rsid w:val="00DE26AF"/>
    <w:rsid w:val="00DF4309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068A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  <w:style w:type="paragraph" w:customStyle="1" w:styleId="704E831CBA3C48F28C9C1410FCA970C2">
    <w:name w:val="704E831CBA3C48F28C9C1410FCA970C2"/>
    <w:rsid w:val="0089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d1902d5f-d648-4b07-a28d-891ded85f720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16EF08-74FA-4109-AB9E-28A69B75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2022-06-08T07:22:00Z</dcterms:created>
  <dcterms:modified xsi:type="dcterms:W3CDTF">2022-06-08T07:22:00Z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