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3CE94770"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5A3B4A">
        <w:rPr>
          <w:b/>
          <w:bCs/>
          <w:caps/>
          <w:sz w:val="32"/>
          <w:szCs w:val="32"/>
        </w:rPr>
        <w:t>oponenta</w:t>
      </w:r>
      <w:r w:rsidRPr="00694399">
        <w:rPr>
          <w:b/>
          <w:bCs/>
          <w:caps/>
          <w:sz w:val="32"/>
          <w:szCs w:val="32"/>
        </w:rPr>
        <w:t xml:space="preserve"> bakalářské práce</w:t>
      </w:r>
    </w:p>
    <w:p w14:paraId="139ACEF7" w14:textId="77777777" w:rsidR="00A40E93" w:rsidRDefault="00A40E93" w:rsidP="00A40E93">
      <w:pPr>
        <w:pStyle w:val="Default"/>
      </w:pPr>
    </w:p>
    <w:p w14:paraId="2BA88B0C" w14:textId="1A6ACDE5" w:rsidR="00025BF3" w:rsidRDefault="00025BF3" w:rsidP="00025BF3">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E270D4" w:rsidRPr="00E270D4">
        <w:rPr>
          <w:rFonts w:asciiTheme="minorHAnsi" w:hAnsiTheme="minorHAnsi" w:cstheme="minorHAnsi"/>
          <w:bCs/>
          <w:sz w:val="22"/>
          <w:szCs w:val="22"/>
        </w:rPr>
        <w:t xml:space="preserve">Tomáš </w:t>
      </w:r>
      <w:proofErr w:type="spellStart"/>
      <w:r w:rsidR="00E270D4" w:rsidRPr="00E270D4">
        <w:rPr>
          <w:rFonts w:asciiTheme="minorHAnsi" w:hAnsiTheme="minorHAnsi" w:cstheme="minorHAnsi"/>
          <w:bCs/>
          <w:sz w:val="22"/>
          <w:szCs w:val="22"/>
        </w:rPr>
        <w:t>Potyka</w:t>
      </w:r>
      <w:proofErr w:type="spellEnd"/>
    </w:p>
    <w:p w14:paraId="7BEB1D07" w14:textId="5CF2775C" w:rsidR="00025BF3" w:rsidRDefault="00025BF3" w:rsidP="00025BF3">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Pr="009C322A">
        <w:rPr>
          <w:rFonts w:asciiTheme="minorHAnsi" w:hAnsiTheme="minorHAnsi" w:cstheme="minorHAnsi"/>
          <w:sz w:val="22"/>
          <w:szCs w:val="22"/>
        </w:rPr>
        <w:t xml:space="preserve"> </w:t>
      </w:r>
      <w:r>
        <w:rPr>
          <w:rFonts w:asciiTheme="minorHAnsi" w:hAnsiTheme="minorHAnsi" w:cstheme="minorHAnsi"/>
          <w:sz w:val="22"/>
          <w:szCs w:val="22"/>
        </w:rPr>
        <w:t>bakalářské práce (BP)</w:t>
      </w:r>
      <w:r w:rsidRPr="009C322A">
        <w:rPr>
          <w:rFonts w:asciiTheme="minorHAnsi" w:hAnsiTheme="minorHAnsi" w:cstheme="minorHAnsi"/>
          <w:sz w:val="22"/>
          <w:szCs w:val="22"/>
        </w:rPr>
        <w:t>:</w:t>
      </w:r>
      <w:r>
        <w:rPr>
          <w:rFonts w:asciiTheme="minorHAnsi" w:hAnsiTheme="minorHAnsi" w:cstheme="minorHAnsi"/>
          <w:sz w:val="22"/>
          <w:szCs w:val="22"/>
        </w:rPr>
        <w:t xml:space="preserve"> </w:t>
      </w:r>
      <w:r w:rsidR="00E270D4">
        <w:rPr>
          <w:rFonts w:asciiTheme="minorHAnsi" w:hAnsiTheme="minorHAnsi" w:cstheme="minorHAnsi"/>
          <w:sz w:val="22"/>
          <w:szCs w:val="22"/>
        </w:rPr>
        <w:t>Ing. Lubor Homolka, Ph.D.</w:t>
      </w:r>
    </w:p>
    <w:p w14:paraId="05C5954D" w14:textId="5D0D21AF" w:rsidR="00025BF3" w:rsidRDefault="00025BF3" w:rsidP="00025BF3">
      <w:pPr>
        <w:spacing w:after="120" w:line="240" w:lineRule="auto"/>
        <w:rPr>
          <w:rFonts w:cstheme="minorHAnsi"/>
        </w:rPr>
      </w:pPr>
      <w:r w:rsidRPr="00A40E93">
        <w:rPr>
          <w:rFonts w:cstheme="minorHAnsi"/>
        </w:rPr>
        <w:t xml:space="preserve">Téma </w:t>
      </w:r>
      <w:r>
        <w:rPr>
          <w:rFonts w:cstheme="minorHAnsi"/>
        </w:rPr>
        <w:t>BP</w:t>
      </w:r>
      <w:r w:rsidRPr="00A40E93">
        <w:rPr>
          <w:rFonts w:cstheme="minorHAnsi"/>
        </w:rPr>
        <w:t>:</w:t>
      </w:r>
      <w:r>
        <w:rPr>
          <w:rFonts w:cstheme="minorHAnsi"/>
        </w:rPr>
        <w:t xml:space="preserve"> </w:t>
      </w:r>
      <w:r w:rsidR="00E270D4">
        <w:rPr>
          <w:rFonts w:cstheme="minorHAnsi"/>
        </w:rPr>
        <w:t xml:space="preserve">Analýza možnosti investice do </w:t>
      </w:r>
      <w:proofErr w:type="spellStart"/>
      <w:r w:rsidR="00E270D4">
        <w:rPr>
          <w:rFonts w:cstheme="minorHAnsi"/>
        </w:rPr>
        <w:t>Bitcoinu</w:t>
      </w:r>
      <w:proofErr w:type="spellEnd"/>
      <w:r w:rsidR="00E270D4">
        <w:rPr>
          <w:rFonts w:cstheme="minorHAnsi"/>
        </w:rPr>
        <w:t xml:space="preserve"> a jiných kryptoměn</w:t>
      </w:r>
    </w:p>
    <w:p w14:paraId="07FD52EA" w14:textId="27506736" w:rsidR="00025BF3" w:rsidRPr="009C322A" w:rsidRDefault="00025BF3" w:rsidP="00025BF3">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xml:space="preserve">. rok: </w:t>
      </w:r>
      <w:sdt>
        <w:sdtPr>
          <w:rPr>
            <w:rFonts w:asciiTheme="minorHAnsi" w:hAnsiTheme="minorHAnsi" w:cstheme="minorHAnsi"/>
            <w:sz w:val="22"/>
            <w:szCs w:val="22"/>
          </w:rPr>
          <w:alias w:val="ak. rok"/>
          <w:tag w:val="ak. rok"/>
          <w:id w:val="-1562085540"/>
          <w:placeholder>
            <w:docPart w:val="71D94F8C5A404E0EAE8FB9F1CA03031D"/>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E270D4">
            <w:rPr>
              <w:rFonts w:asciiTheme="minorHAnsi" w:hAnsiTheme="minorHAnsi" w:cstheme="minorHAnsi"/>
              <w:sz w:val="22"/>
              <w:szCs w:val="22"/>
            </w:rPr>
            <w:t>2021/2022</w:t>
          </w:r>
        </w:sdtContent>
      </w:sdt>
    </w:p>
    <w:p w14:paraId="1C62875E" w14:textId="77777777" w:rsidR="00025BF3" w:rsidRPr="0097798F" w:rsidRDefault="00025BF3" w:rsidP="00025BF3">
      <w:pPr>
        <w:spacing w:after="0" w:line="240" w:lineRule="auto"/>
        <w:jc w:val="both"/>
        <w:rPr>
          <w:rFonts w:cstheme="minorHAnsi"/>
          <w:sz w:val="20"/>
        </w:rPr>
      </w:pPr>
    </w:p>
    <w:p w14:paraId="0AEFE902" w14:textId="77777777" w:rsidR="00025BF3" w:rsidRPr="006C4198" w:rsidRDefault="00025BF3" w:rsidP="00025BF3">
      <w:pPr>
        <w:spacing w:after="0" w:line="240" w:lineRule="auto"/>
        <w:jc w:val="both"/>
        <w:rPr>
          <w:rFonts w:cstheme="minorHAnsi"/>
          <w:b/>
          <w:sz w:val="20"/>
        </w:rPr>
      </w:pPr>
      <w:r w:rsidRPr="006C4198">
        <w:rPr>
          <w:rFonts w:cstheme="minorHAnsi"/>
          <w:b/>
          <w:sz w:val="20"/>
        </w:rPr>
        <w:t>Poznámky k vyplňování posudku:</w:t>
      </w:r>
    </w:p>
    <w:p w14:paraId="30CAAC9F" w14:textId="77777777"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6A4D20C2" w14:textId="4D9DC1FF"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BP a nelze takovou práci doporučit k obhajobě.</w:t>
      </w:r>
    </w:p>
    <w:p w14:paraId="2BEE99E1" w14:textId="79B80A18"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Oponent BP se musí slovně vyjádřit ke každému hodnotícímu kritériu!</w:t>
      </w:r>
    </w:p>
    <w:p w14:paraId="7B9219B0" w14:textId="77777777" w:rsidR="00025BF3" w:rsidRDefault="00025BF3" w:rsidP="00025BF3">
      <w:pPr>
        <w:tabs>
          <w:tab w:val="right" w:pos="10206"/>
        </w:tabs>
        <w:spacing w:after="120" w:line="240" w:lineRule="auto"/>
        <w:ind w:left="142"/>
        <w:jc w:val="both"/>
        <w:rPr>
          <w:rFonts w:cstheme="minorHAnsi"/>
          <w:b/>
        </w:rPr>
      </w:pPr>
    </w:p>
    <w:p w14:paraId="2EA51542" w14:textId="7777777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2E7BBBA5" w:rsidR="000E094A" w:rsidRDefault="00025B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3A7AED54" w:rsidR="000E094A" w:rsidRDefault="00117A05" w:rsidP="00694399">
                <w:pPr>
                  <w:tabs>
                    <w:tab w:val="right" w:pos="8789"/>
                  </w:tabs>
                  <w:jc w:val="center"/>
                  <w:rPr>
                    <w:rFonts w:cstheme="minorHAnsi"/>
                    <w:b/>
                  </w:rPr>
                </w:pPr>
                <w:r>
                  <w:rPr>
                    <w:rFonts w:cstheme="minorHAnsi"/>
                    <w:b/>
                  </w:rPr>
                  <w:t>B</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0BFFE5C" w14:textId="0D2E8F11" w:rsidR="008B781B" w:rsidRP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w:t>
            </w:r>
            <w:r w:rsidRPr="008B781B">
              <w:rPr>
                <w:rFonts w:cstheme="minorHAnsi"/>
                <w:i/>
                <w:sz w:val="20"/>
              </w:rPr>
              <w:t xml:space="preserve"> </w:t>
            </w:r>
            <w:r>
              <w:rPr>
                <w:rFonts w:cstheme="minorHAnsi"/>
                <w:i/>
                <w:sz w:val="20"/>
              </w:rPr>
              <w:t>srozumitelnost formulace cílů práce a použitých metod zpracování práce; zhodnocení cílů práce v souladu s tématem práce; zvolené metody a postupy použité pro naplnění cílů práce.</w:t>
            </w:r>
            <w:r w:rsidR="008B781B">
              <w:rPr>
                <w:rFonts w:cstheme="minorHAnsi"/>
                <w:i/>
                <w:sz w:val="20"/>
              </w:rPr>
              <w:t xml:space="preserve"> </w:t>
            </w:r>
          </w:p>
          <w:p w14:paraId="4A103C80" w14:textId="77777777" w:rsidR="000E094A" w:rsidRPr="000E094A" w:rsidRDefault="000E094A" w:rsidP="00CD12C3">
            <w:pPr>
              <w:tabs>
                <w:tab w:val="right" w:pos="8789"/>
              </w:tabs>
              <w:jc w:val="both"/>
              <w:rPr>
                <w:rFonts w:cstheme="minorHAnsi"/>
              </w:rPr>
            </w:pPr>
          </w:p>
          <w:p w14:paraId="204804A3" w14:textId="385ABF3A" w:rsidR="008B781B" w:rsidRPr="000E094A" w:rsidRDefault="004B6E3F" w:rsidP="00CD12C3">
            <w:pPr>
              <w:tabs>
                <w:tab w:val="right" w:pos="8789"/>
              </w:tabs>
              <w:jc w:val="both"/>
              <w:rPr>
                <w:rFonts w:cstheme="minorHAnsi"/>
              </w:rPr>
            </w:pPr>
            <w:r>
              <w:rPr>
                <w:rFonts w:cstheme="minorHAnsi"/>
              </w:rPr>
              <w:t xml:space="preserve">Cíle práce uvedené v textu práce jsou jasně uvedeny </w:t>
            </w:r>
            <w:r w:rsidR="00117A05">
              <w:rPr>
                <w:rFonts w:cstheme="minorHAnsi"/>
              </w:rPr>
              <w:t>a odpovídají názvu a zásadám BP. Metody zpracování jsou napsány velmi stručně. Téma investování do kryptoměn hodnotím jako obtížné.</w:t>
            </w:r>
            <w:r w:rsidR="006D5627">
              <w:rPr>
                <w:rFonts w:cstheme="minorHAnsi"/>
              </w:rPr>
              <w:t xml:space="preserve"> </w:t>
            </w:r>
          </w:p>
          <w:p w14:paraId="05E6B5AA" w14:textId="77777777" w:rsidR="000E094A" w:rsidRPr="000E094A" w:rsidRDefault="000E094A" w:rsidP="00CD12C3">
            <w:pPr>
              <w:tabs>
                <w:tab w:val="right" w:pos="8789"/>
              </w:tabs>
              <w:jc w:val="both"/>
              <w:rPr>
                <w:rFonts w:cstheme="minorHAnsi"/>
              </w:rPr>
            </w:pP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658AEA59" w:rsidR="000E094A" w:rsidRDefault="00025B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21DF80E6" w:rsidR="000E094A" w:rsidRDefault="00CC1289" w:rsidP="00694399">
                <w:pPr>
                  <w:tabs>
                    <w:tab w:val="right" w:pos="8789"/>
                  </w:tabs>
                  <w:jc w:val="center"/>
                  <w:rPr>
                    <w:rFonts w:cstheme="minorHAnsi"/>
                    <w:b/>
                  </w:rPr>
                </w:pPr>
                <w:r>
                  <w:rPr>
                    <w:rFonts w:cstheme="minorHAnsi"/>
                    <w:b/>
                  </w:rPr>
                  <w:t>B</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4EC956ED" w:rsidR="008B781B" w:rsidRP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obsah kritické literární rešerše; vhodnost zvolených domácích a zahraničních zdrojů; způsob citování zdrojů adekvátním způsobem.</w:t>
            </w:r>
          </w:p>
          <w:p w14:paraId="38CF0C76" w14:textId="77777777" w:rsidR="000E094A" w:rsidRPr="000E094A" w:rsidRDefault="000E094A" w:rsidP="00CD12C3">
            <w:pPr>
              <w:tabs>
                <w:tab w:val="right" w:pos="8789"/>
              </w:tabs>
              <w:jc w:val="both"/>
              <w:rPr>
                <w:rFonts w:cstheme="minorHAnsi"/>
              </w:rPr>
            </w:pPr>
          </w:p>
          <w:p w14:paraId="2F195D88" w14:textId="10400C26" w:rsidR="000E094A" w:rsidRPr="000E094A" w:rsidRDefault="00117A05" w:rsidP="00CD12C3">
            <w:pPr>
              <w:tabs>
                <w:tab w:val="right" w:pos="8789"/>
              </w:tabs>
              <w:jc w:val="both"/>
              <w:rPr>
                <w:rFonts w:cstheme="minorHAnsi"/>
              </w:rPr>
            </w:pPr>
            <w:r>
              <w:rPr>
                <w:rFonts w:cstheme="minorHAnsi"/>
              </w:rPr>
              <w:t>Teoretická část práce je zpracována formou literární rešerše, která ovšem není moc kritická (povětšinou odstavec = 1 autor) a obsahuje části, které jsou nutné pro dosažení cíle práce</w:t>
            </w:r>
            <w:r w:rsidR="00CC1289">
              <w:rPr>
                <w:rFonts w:cstheme="minorHAnsi"/>
              </w:rPr>
              <w:t xml:space="preserve"> (Kapitola 5.4). Kapitol</w:t>
            </w:r>
            <w:r w:rsidR="006D5627">
              <w:rPr>
                <w:rFonts w:cstheme="minorHAnsi"/>
              </w:rPr>
              <w:t>e</w:t>
            </w:r>
            <w:r w:rsidR="00CC1289">
              <w:rPr>
                <w:rFonts w:cstheme="minorHAnsi"/>
              </w:rPr>
              <w:t xml:space="preserve"> 5 chybí hlubší pohled. Například chybí popis podstaty diversifikace (korelace mezi instrumenty). Riziko není obecně definováno jako míra pravděpodobnosti snížení hodnoty investice. Naopak oceňuji vlastní komentáře, které sice nebývají úplně přesné, ale poukazují na studentovu rámcovou znalost tématu.</w:t>
            </w: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8D1EDE5" w:rsidR="000E094A" w:rsidRDefault="00025B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578CC95B" w:rsidR="000E094A" w:rsidRDefault="0054355D" w:rsidP="00694399">
                <w:pPr>
                  <w:tabs>
                    <w:tab w:val="right" w:pos="8789"/>
                  </w:tabs>
                  <w:jc w:val="center"/>
                  <w:rPr>
                    <w:rFonts w:cstheme="minorHAnsi"/>
                    <w:b/>
                  </w:rPr>
                </w:pPr>
                <w:r>
                  <w:rPr>
                    <w:rFonts w:cstheme="minorHAnsi"/>
                    <w:b/>
                  </w:rPr>
                  <w:t>B</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48911513" w:rsid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využití poznatků z teorie, jejich vhodnost aplikace; dostatečný popis postupu aplikace metod práce; souhrnné zhodnocení současného stavu; dostatečnou podloženost závěrů analýz; náročnost sběru dat a jejich zpracování.</w:t>
            </w:r>
            <w:r w:rsidR="008B781B">
              <w:rPr>
                <w:rFonts w:cstheme="minorHAnsi"/>
                <w:i/>
                <w:sz w:val="20"/>
              </w:rPr>
              <w:t xml:space="preserve"> </w:t>
            </w:r>
          </w:p>
          <w:p w14:paraId="339BD76E" w14:textId="77777777" w:rsidR="000E094A" w:rsidRPr="000E094A" w:rsidRDefault="000E094A" w:rsidP="00CD12C3">
            <w:pPr>
              <w:tabs>
                <w:tab w:val="right" w:pos="8789"/>
              </w:tabs>
              <w:jc w:val="both"/>
              <w:rPr>
                <w:rFonts w:cstheme="minorHAnsi"/>
              </w:rPr>
            </w:pPr>
          </w:p>
          <w:p w14:paraId="627B5321" w14:textId="468A8C3B" w:rsidR="000E094A" w:rsidRPr="000E094A" w:rsidRDefault="00CC1289" w:rsidP="00CD12C3">
            <w:pPr>
              <w:tabs>
                <w:tab w:val="right" w:pos="8789"/>
              </w:tabs>
              <w:jc w:val="both"/>
              <w:rPr>
                <w:rFonts w:cstheme="minorHAnsi"/>
              </w:rPr>
            </w:pPr>
            <w:r>
              <w:rPr>
                <w:rFonts w:cstheme="minorHAnsi"/>
              </w:rPr>
              <w:t>Praktická část práce je zajímavá a čtivá, opět ovšem obsahuje kapitoly, které nejsou potřebné vzhledem k zásadám a cílům práce (Kapitola 7.1)</w:t>
            </w:r>
            <w:r w:rsidR="0054355D">
              <w:rPr>
                <w:rFonts w:cstheme="minorHAnsi"/>
              </w:rPr>
              <w:t xml:space="preserve"> Provedené analýzy a sběr dat nebyl náročný – analýzy jsou </w:t>
            </w:r>
            <w:r w:rsidR="006D5627">
              <w:rPr>
                <w:rFonts w:cstheme="minorHAnsi"/>
              </w:rPr>
              <w:t xml:space="preserve">převážně </w:t>
            </w:r>
            <w:r w:rsidR="0054355D">
              <w:rPr>
                <w:rFonts w:cstheme="minorHAnsi"/>
              </w:rPr>
              <w:t>převzaty z citovaných zdrojů. Kapitola 7.5 je vyjádřením osobního názoru autora („</w:t>
            </w:r>
            <w:r w:rsidR="0054355D" w:rsidRPr="0054355D">
              <w:rPr>
                <w:rFonts w:cstheme="minorHAnsi"/>
              </w:rPr>
              <w:t>Historicky má S&amp;P 500 návratnost</w:t>
            </w:r>
            <w:r w:rsidR="0054355D">
              <w:rPr>
                <w:rFonts w:cstheme="minorHAnsi"/>
              </w:rPr>
              <w:t xml:space="preserve"> </w:t>
            </w:r>
            <w:r w:rsidR="0054355D" w:rsidRPr="0054355D">
              <w:rPr>
                <w:rFonts w:cstheme="minorHAnsi"/>
              </w:rPr>
              <w:t xml:space="preserve">v průměru 10 % ročně. U </w:t>
            </w:r>
            <w:proofErr w:type="spellStart"/>
            <w:r w:rsidR="0054355D" w:rsidRPr="0054355D">
              <w:rPr>
                <w:rFonts w:cstheme="minorHAnsi"/>
              </w:rPr>
              <w:t>Bitcoinu</w:t>
            </w:r>
            <w:proofErr w:type="spellEnd"/>
            <w:r w:rsidR="0054355D" w:rsidRPr="0054355D">
              <w:rPr>
                <w:rFonts w:cstheme="minorHAnsi"/>
              </w:rPr>
              <w:t xml:space="preserve"> bych to v tomto případě vidělo okolo 25–50 %.</w:t>
            </w:r>
            <w:r w:rsidR="0054355D">
              <w:rPr>
                <w:rFonts w:cstheme="minorHAnsi"/>
              </w:rPr>
              <w:t xml:space="preserve">“), které by si jistě zasloužilo i kritický pohled dalších expertů. </w:t>
            </w: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653111AA" w:rsidR="000E094A" w:rsidRDefault="00025B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5A3B4A" w:rsidRPr="00E7633F">
              <w:rPr>
                <w:rFonts w:cstheme="minorHAnsi"/>
                <w:b/>
              </w:rPr>
              <w:t>řešící / návrhová /</w:t>
            </w:r>
            <w:r w:rsidR="007553A6" w:rsidRPr="00E7633F">
              <w:rPr>
                <w:rFonts w:cstheme="minorHAnsi"/>
                <w:b/>
              </w:rPr>
              <w:t xml:space="preserve"> </w:t>
            </w:r>
            <w:r w:rsidR="00694399" w:rsidRPr="00E7633F">
              <w:rPr>
                <w:rFonts w:cstheme="minorHAnsi"/>
                <w:b/>
              </w:rPr>
              <w:t>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4B9372C8" w:rsidR="000E094A" w:rsidRDefault="006D5627" w:rsidP="00694399">
                <w:pPr>
                  <w:tabs>
                    <w:tab w:val="right" w:pos="8789"/>
                  </w:tabs>
                  <w:jc w:val="center"/>
                  <w:rPr>
                    <w:rFonts w:cstheme="minorHAnsi"/>
                    <w:b/>
                  </w:rPr>
                </w:pPr>
                <w:r>
                  <w:rPr>
                    <w:rFonts w:cstheme="minorHAnsi"/>
                    <w:b/>
                  </w:rPr>
                  <w:t>D</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2D3E025E" w:rsidR="004D378C" w:rsidRPr="008B781B" w:rsidRDefault="00025BF3"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návaznost řešící části práce na teorii a na výsledky analýz; podloženost návrhů odpovídajícími argumenty; splnění stanovených cílů. U BP s výzkumným zaměřením je nutno zaměřit se na diskuzi výsledků a jejich zhodnocení</w:t>
            </w:r>
            <w:r w:rsidR="004D378C">
              <w:rPr>
                <w:rFonts w:cstheme="minorHAnsi"/>
                <w:i/>
                <w:sz w:val="20"/>
              </w:rPr>
              <w:t>.</w:t>
            </w:r>
          </w:p>
          <w:p w14:paraId="6B47E1B3" w14:textId="77777777" w:rsidR="000E094A" w:rsidRPr="000E094A" w:rsidRDefault="000E094A" w:rsidP="00CD12C3">
            <w:pPr>
              <w:tabs>
                <w:tab w:val="right" w:pos="8789"/>
              </w:tabs>
              <w:jc w:val="both"/>
              <w:rPr>
                <w:rFonts w:cstheme="minorHAnsi"/>
              </w:rPr>
            </w:pPr>
          </w:p>
          <w:p w14:paraId="3FAA80A5" w14:textId="72A512D8" w:rsidR="000E094A" w:rsidRPr="000E094A" w:rsidRDefault="0054355D" w:rsidP="006D5627">
            <w:pPr>
              <w:tabs>
                <w:tab w:val="right" w:pos="8789"/>
              </w:tabs>
              <w:jc w:val="both"/>
              <w:rPr>
                <w:rFonts w:cstheme="minorHAnsi"/>
              </w:rPr>
            </w:pPr>
            <w:r>
              <w:rPr>
                <w:rFonts w:cstheme="minorHAnsi"/>
              </w:rPr>
              <w:t>Řešící část práce představuje dvě strategie, které jsou postaveny na vlastní zkušenosti.</w:t>
            </w:r>
            <w:r w:rsidR="006D5627">
              <w:rPr>
                <w:rFonts w:cstheme="minorHAnsi"/>
              </w:rPr>
              <w:t xml:space="preserve"> Chybí návaznost na </w:t>
            </w:r>
            <w:r w:rsidR="006D5627" w:rsidRPr="006D5627">
              <w:rPr>
                <w:rFonts w:cstheme="minorHAnsi"/>
              </w:rPr>
              <w:t>výnosově-rizikov</w:t>
            </w:r>
            <w:r w:rsidR="006D5627">
              <w:rPr>
                <w:rFonts w:cstheme="minorHAnsi"/>
              </w:rPr>
              <w:t xml:space="preserve">ý </w:t>
            </w:r>
            <w:r w:rsidR="006D5627" w:rsidRPr="006D5627">
              <w:rPr>
                <w:rFonts w:cstheme="minorHAnsi"/>
              </w:rPr>
              <w:t>profil</w:t>
            </w:r>
            <w:r w:rsidR="006D5627">
              <w:rPr>
                <w:rFonts w:cstheme="minorHAnsi"/>
              </w:rPr>
              <w:t xml:space="preserve"> podkladových kryptoaktiv.</w:t>
            </w:r>
            <w:r>
              <w:rPr>
                <w:rFonts w:cstheme="minorHAnsi"/>
              </w:rPr>
              <w:t xml:space="preserve"> Pro účely bakalářské práce bych si představoval </w:t>
            </w:r>
            <w:r w:rsidR="006D5627">
              <w:rPr>
                <w:rFonts w:cstheme="minorHAnsi"/>
              </w:rPr>
              <w:t xml:space="preserve">odbornější přístup, například na základě jednoduché korelační matice či aktualizovaného obrázku 15, než pouhý osobní pohled. </w:t>
            </w:r>
          </w:p>
          <w:p w14:paraId="3A166478" w14:textId="77777777" w:rsidR="000E094A" w:rsidRPr="000E094A" w:rsidRDefault="000E094A" w:rsidP="00CD12C3">
            <w:pPr>
              <w:tabs>
                <w:tab w:val="right" w:pos="8789"/>
              </w:tabs>
              <w:jc w:val="both"/>
              <w:rPr>
                <w:rFonts w:cstheme="minorHAnsi"/>
              </w:rPr>
            </w:pPr>
            <w:bookmarkStart w:id="0" w:name="_GoBack"/>
            <w:bookmarkEnd w:id="0"/>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0938086C" w:rsidR="000E094A" w:rsidRDefault="00025B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1E2ABC77" w:rsidR="000E094A" w:rsidRDefault="005310E9" w:rsidP="00694399">
                <w:pPr>
                  <w:tabs>
                    <w:tab w:val="right" w:pos="8789"/>
                  </w:tabs>
                  <w:jc w:val="center"/>
                  <w:rPr>
                    <w:rFonts w:cstheme="minorHAnsi"/>
                    <w:b/>
                  </w:rPr>
                </w:pPr>
                <w:r>
                  <w:rPr>
                    <w:rFonts w:cstheme="minorHAnsi"/>
                    <w:b/>
                  </w:rPr>
                  <w:t>B</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074CD04F" w:rsidR="004D378C" w:rsidRPr="008B781B" w:rsidRDefault="00025BF3"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logickou provázanost textu práce; použití správné terminologie; použití předepsané normy citování zdrojů; odpovídající jazykovou a grafickou úroveň</w:t>
            </w:r>
            <w:r w:rsidR="004D378C">
              <w:rPr>
                <w:rFonts w:cstheme="minorHAnsi"/>
                <w:i/>
                <w:sz w:val="20"/>
              </w:rPr>
              <w:t>.</w:t>
            </w:r>
          </w:p>
          <w:p w14:paraId="01998C67" w14:textId="77777777" w:rsidR="000E094A" w:rsidRPr="000E094A" w:rsidRDefault="000E094A" w:rsidP="00CD12C3">
            <w:pPr>
              <w:tabs>
                <w:tab w:val="right" w:pos="8789"/>
              </w:tabs>
              <w:jc w:val="both"/>
              <w:rPr>
                <w:rFonts w:cstheme="minorHAnsi"/>
              </w:rPr>
            </w:pPr>
          </w:p>
          <w:p w14:paraId="7AABEF3B" w14:textId="2D0F58DB" w:rsidR="000E094A" w:rsidRDefault="00237432" w:rsidP="00CD12C3">
            <w:pPr>
              <w:tabs>
                <w:tab w:val="right" w:pos="8789"/>
              </w:tabs>
              <w:jc w:val="both"/>
              <w:rPr>
                <w:rFonts w:cstheme="minorHAnsi"/>
              </w:rPr>
            </w:pPr>
            <w:r>
              <w:rPr>
                <w:rFonts w:cstheme="minorHAnsi"/>
              </w:rPr>
              <w:t xml:space="preserve">Práce mohla být vhodněji strukturována. Například není zřejmé, proč si </w:t>
            </w:r>
            <w:proofErr w:type="spellStart"/>
            <w:r>
              <w:rPr>
                <w:rFonts w:cstheme="minorHAnsi"/>
              </w:rPr>
              <w:t>Bitcoin</w:t>
            </w:r>
            <w:proofErr w:type="spellEnd"/>
            <w:r>
              <w:rPr>
                <w:rFonts w:cstheme="minorHAnsi"/>
              </w:rPr>
              <w:t xml:space="preserve"> zaslouží svoji vlastní kapitolu, když by mohla být v kapitole </w:t>
            </w:r>
            <w:proofErr w:type="spellStart"/>
            <w:r>
              <w:rPr>
                <w:rFonts w:cstheme="minorHAnsi"/>
              </w:rPr>
              <w:t>Kryptoměny</w:t>
            </w:r>
            <w:proofErr w:type="spellEnd"/>
            <w:r>
              <w:rPr>
                <w:rFonts w:cstheme="minorHAnsi"/>
              </w:rPr>
              <w:t xml:space="preserve"> (obsahově tam patří bez ohledu na to, že práce je primárně o </w:t>
            </w:r>
            <w:proofErr w:type="spellStart"/>
            <w:r>
              <w:rPr>
                <w:rFonts w:cstheme="minorHAnsi"/>
              </w:rPr>
              <w:t>Bitcoinu</w:t>
            </w:r>
            <w:proofErr w:type="spellEnd"/>
            <w:r>
              <w:rPr>
                <w:rFonts w:cstheme="minorHAnsi"/>
              </w:rPr>
              <w:t xml:space="preserve">). Kapitola 4 se věnuje využití kryptoměn, nicméně části této kapitoly nejsou relevantní vzhledem k předmětu bakalářské práce (volby, identita, nemovitosti). </w:t>
            </w:r>
            <w:r w:rsidR="005310E9">
              <w:rPr>
                <w:rFonts w:cstheme="minorHAnsi"/>
              </w:rPr>
              <w:t>Jazyková a grafická úroveň odpovídá požadavkům. Citační norma byla dodržena.</w:t>
            </w:r>
          </w:p>
          <w:p w14:paraId="3DDB2FA6" w14:textId="77777777" w:rsidR="000E094A" w:rsidRPr="000E094A" w:rsidRDefault="000E094A" w:rsidP="00CD12C3">
            <w:pPr>
              <w:tabs>
                <w:tab w:val="right" w:pos="8789"/>
              </w:tabs>
              <w:jc w:val="both"/>
              <w:rPr>
                <w:rFonts w:cstheme="minorHAnsi"/>
              </w:rPr>
            </w:pP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196EA246" w:rsidR="009C7318" w:rsidRDefault="00E7633F"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BP*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36791E07" w:rsidR="009C7318" w:rsidRDefault="006D5627" w:rsidP="00694399">
                <w:pPr>
                  <w:tabs>
                    <w:tab w:val="right" w:pos="8789"/>
                  </w:tabs>
                  <w:jc w:val="center"/>
                  <w:rPr>
                    <w:rFonts w:cstheme="minorHAnsi"/>
                    <w:b/>
                  </w:rPr>
                </w:pPr>
                <w:r>
                  <w:rPr>
                    <w:rFonts w:cstheme="minorHAnsi"/>
                    <w:b/>
                  </w:rPr>
                  <w:t>C</w:t>
                </w:r>
              </w:p>
            </w:tc>
          </w:sdtContent>
        </w:sdt>
      </w:tr>
      <w:tr w:rsidR="00F92C79" w:rsidRPr="000E094A" w14:paraId="0D641DF1"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6A516617" w14:textId="5E2433E7" w:rsidR="00F92C79" w:rsidRPr="000E094A" w:rsidRDefault="00F92C79" w:rsidP="00AF31F5">
            <w:pPr>
              <w:tabs>
                <w:tab w:val="right" w:pos="8789"/>
              </w:tabs>
              <w:jc w:val="both"/>
              <w:rPr>
                <w:rFonts w:cstheme="minorHAnsi"/>
              </w:rPr>
            </w:pPr>
            <w:bookmarkStart w:id="1" w:name="_Hlk98164743"/>
          </w:p>
          <w:p w14:paraId="0C66E7C5" w14:textId="732E40BF" w:rsidR="006D5627" w:rsidRPr="000E094A" w:rsidRDefault="006D5627" w:rsidP="006D5627">
            <w:pPr>
              <w:tabs>
                <w:tab w:val="right" w:pos="8789"/>
              </w:tabs>
              <w:jc w:val="both"/>
              <w:rPr>
                <w:rFonts w:cstheme="minorHAnsi"/>
              </w:rPr>
            </w:pPr>
            <w:r>
              <w:rPr>
                <w:rFonts w:cstheme="minorHAnsi"/>
              </w:rPr>
              <w:t xml:space="preserve">Cíle práce bylo z mého pohledu dosaženo v omezené kvalitě, protože se buď jedná o výsledky publikované v jinde (Obrázek 15), nebo se jedná o </w:t>
            </w:r>
            <w:r>
              <w:rPr>
                <w:rFonts w:cstheme="minorHAnsi"/>
              </w:rPr>
              <w:t xml:space="preserve">předání </w:t>
            </w:r>
            <w:r>
              <w:rPr>
                <w:rFonts w:cstheme="minorHAnsi"/>
              </w:rPr>
              <w:t>vlastní zkušenosti.</w:t>
            </w:r>
            <w:r w:rsidR="007C6539">
              <w:rPr>
                <w:rFonts w:cstheme="minorHAnsi"/>
              </w:rPr>
              <w:t xml:space="preserve"> Bakalářskou </w:t>
            </w:r>
            <w:r w:rsidR="007C6539" w:rsidRPr="007C6539">
              <w:rPr>
                <w:rFonts w:cstheme="minorHAnsi"/>
                <w:b/>
              </w:rPr>
              <w:t>práci</w:t>
            </w:r>
            <w:r w:rsidR="007C6539">
              <w:rPr>
                <w:rFonts w:cstheme="minorHAnsi"/>
              </w:rPr>
              <w:t xml:space="preserve"> z výše uvedených důvodů hodnotím stupněm C. Toto hodnocení dle mého názoru nekoresponduje se studentovými znalostmi a nadšením pro svět kryptoaktiv, které si jistě zaslouží lepší hodnocení.</w:t>
            </w:r>
          </w:p>
          <w:p w14:paraId="4FC68188" w14:textId="77777777" w:rsidR="00F92C79" w:rsidRPr="000E094A" w:rsidRDefault="00F92C79" w:rsidP="00AF31F5">
            <w:pPr>
              <w:tabs>
                <w:tab w:val="right" w:pos="8789"/>
              </w:tabs>
              <w:jc w:val="both"/>
              <w:rPr>
                <w:rFonts w:cstheme="minorHAnsi"/>
              </w:rPr>
            </w:pPr>
          </w:p>
        </w:tc>
      </w:tr>
    </w:tbl>
    <w:bookmarkEnd w:id="1"/>
    <w:p w14:paraId="5C15DC76" w14:textId="6047210F"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1A77DE8A" w:rsidR="009C7318" w:rsidRDefault="009C7318" w:rsidP="00DC7D52">
      <w:pPr>
        <w:spacing w:after="120" w:line="240" w:lineRule="auto"/>
        <w:jc w:val="both"/>
        <w:rPr>
          <w:sz w:val="23"/>
          <w:szCs w:val="23"/>
        </w:rPr>
      </w:pPr>
      <w:r w:rsidRPr="00974EA2">
        <w:rPr>
          <w:rFonts w:cstheme="minorHAnsi"/>
          <w:b/>
        </w:rPr>
        <w:t>Otázky k</w:t>
      </w:r>
      <w:r w:rsidR="00E7633F">
        <w:rPr>
          <w:rFonts w:cstheme="minorHAnsi"/>
          <w:b/>
        </w:rPr>
        <w:t> </w:t>
      </w:r>
      <w:r w:rsidRPr="00974EA2">
        <w:rPr>
          <w:rFonts w:cstheme="minorHAnsi"/>
          <w:b/>
        </w:rPr>
        <w:t>obhajobě</w:t>
      </w:r>
      <w:r w:rsidR="00E7633F">
        <w:rPr>
          <w:rFonts w:cstheme="minorHAnsi"/>
          <w:b/>
        </w:rPr>
        <w:t>:</w:t>
      </w:r>
    </w:p>
    <w:p w14:paraId="1991DEDB" w14:textId="6DA29567" w:rsidR="005C4ACA" w:rsidRPr="007C6539" w:rsidRDefault="004B6E3F" w:rsidP="007C6539">
      <w:pPr>
        <w:pStyle w:val="Odstavecseseznamem"/>
        <w:numPr>
          <w:ilvl w:val="0"/>
          <w:numId w:val="4"/>
        </w:numPr>
        <w:spacing w:after="120" w:line="240" w:lineRule="auto"/>
        <w:ind w:left="714" w:hanging="357"/>
        <w:contextualSpacing w:val="0"/>
        <w:jc w:val="both"/>
        <w:rPr>
          <w:rFonts w:cstheme="minorHAnsi"/>
        </w:rPr>
      </w:pPr>
      <w:r>
        <w:rPr>
          <w:rFonts w:cstheme="minorHAnsi"/>
        </w:rPr>
        <w:t xml:space="preserve">Vysvětlete rozdíl mezi pojmy token a </w:t>
      </w:r>
      <w:proofErr w:type="spellStart"/>
      <w:r>
        <w:rPr>
          <w:rFonts w:cstheme="minorHAnsi"/>
        </w:rPr>
        <w:t>coin</w:t>
      </w:r>
      <w:proofErr w:type="spellEnd"/>
      <w:r>
        <w:rPr>
          <w:rFonts w:cstheme="minorHAnsi"/>
        </w:rPr>
        <w:t xml:space="preserve">. Je zařazení NFT do kapitoly </w:t>
      </w:r>
      <w:proofErr w:type="spellStart"/>
      <w:r>
        <w:rPr>
          <w:rFonts w:cstheme="minorHAnsi"/>
        </w:rPr>
        <w:t>kryptoměny</w:t>
      </w:r>
      <w:proofErr w:type="spellEnd"/>
      <w:r>
        <w:rPr>
          <w:rFonts w:cstheme="minorHAnsi"/>
        </w:rPr>
        <w:t xml:space="preserve"> správné?</w:t>
      </w:r>
    </w:p>
    <w:p w14:paraId="3128B4D1" w14:textId="77777777" w:rsidR="0085398A" w:rsidRDefault="0085398A" w:rsidP="00A40E93">
      <w:pPr>
        <w:jc w:val="both"/>
        <w:rPr>
          <w:rFonts w:cstheme="minorHAnsi"/>
        </w:rPr>
      </w:pPr>
    </w:p>
    <w:p w14:paraId="5C89816B" w14:textId="77777777" w:rsidR="0024258E" w:rsidRDefault="0024258E" w:rsidP="00A40E93">
      <w:pPr>
        <w:jc w:val="both"/>
        <w:rPr>
          <w:rFonts w:cstheme="minorHAnsi"/>
        </w:rPr>
      </w:pPr>
    </w:p>
    <w:p w14:paraId="4E3072FA" w14:textId="19E9009D"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4B6E3F">
            <w:rPr>
              <w:rFonts w:cstheme="minorHAnsi"/>
              <w:b/>
            </w:rPr>
            <w:t>splňuje</w:t>
          </w:r>
        </w:sdtContent>
      </w:sdt>
      <w:r>
        <w:t xml:space="preserve"> kritéria pro obhajobu BP.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4B6E3F">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618F4CDC"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2-06-17T00:00:00Z">
            <w:dateFormat w:val="dd.MM.yyyy"/>
            <w:lid w:val="cs-CZ"/>
            <w:storeMappedDataAs w:val="dateTime"/>
            <w:calendar w:val="gregorian"/>
          </w:date>
        </w:sdtPr>
        <w:sdtEndPr/>
        <w:sdtContent>
          <w:r w:rsidR="004B6E3F">
            <w:rPr>
              <w:rFonts w:cstheme="minorHAnsi"/>
            </w:rPr>
            <w:t>17.06.2022</w:t>
          </w:r>
        </w:sdtContent>
      </w:sdt>
      <w:r w:rsidR="0085398A">
        <w:rPr>
          <w:rFonts w:cstheme="minorHAnsi"/>
        </w:rPr>
        <w:tab/>
      </w:r>
    </w:p>
    <w:p w14:paraId="73443A4F" w14:textId="6311EAD8"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5A3B4A">
        <w:rPr>
          <w:rFonts w:cstheme="minorHAnsi"/>
        </w:rPr>
        <w:t>oponenta</w:t>
      </w:r>
      <w:r w:rsidR="009C7318">
        <w:rPr>
          <w:rFonts w:cstheme="minorHAnsi"/>
        </w:rPr>
        <w:t xml:space="preserve"> BP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C8106" w14:textId="77777777" w:rsidR="00C51301" w:rsidRDefault="00C51301" w:rsidP="00A40E93">
      <w:pPr>
        <w:spacing w:after="0" w:line="240" w:lineRule="auto"/>
      </w:pPr>
      <w:r>
        <w:separator/>
      </w:r>
    </w:p>
  </w:endnote>
  <w:endnote w:type="continuationSeparator" w:id="0">
    <w:p w14:paraId="7E1D3430" w14:textId="77777777" w:rsidR="00C51301" w:rsidRDefault="00C51301"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33A62" w14:textId="77777777" w:rsidR="00C51301" w:rsidRDefault="00C51301" w:rsidP="00A40E93">
      <w:pPr>
        <w:spacing w:after="0" w:line="240" w:lineRule="auto"/>
      </w:pPr>
      <w:r>
        <w:separator/>
      </w:r>
    </w:p>
  </w:footnote>
  <w:footnote w:type="continuationSeparator" w:id="0">
    <w:p w14:paraId="64E012E2" w14:textId="77777777" w:rsidR="00C51301" w:rsidRDefault="00C51301"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wNrIwMjYytDQ0MDdX0lEKTi0uzszPAykwrAUAEN9DnCwAAAA="/>
  </w:docVars>
  <w:rsids>
    <w:rsidRoot w:val="00BA16DD"/>
    <w:rsid w:val="00025BF3"/>
    <w:rsid w:val="000E094A"/>
    <w:rsid w:val="00117A05"/>
    <w:rsid w:val="00237432"/>
    <w:rsid w:val="0024258E"/>
    <w:rsid w:val="0029651C"/>
    <w:rsid w:val="004B6E3F"/>
    <w:rsid w:val="004D378C"/>
    <w:rsid w:val="005310E9"/>
    <w:rsid w:val="0054355D"/>
    <w:rsid w:val="005A3B4A"/>
    <w:rsid w:val="005C4ACA"/>
    <w:rsid w:val="0067082B"/>
    <w:rsid w:val="00694399"/>
    <w:rsid w:val="006D5627"/>
    <w:rsid w:val="0073639B"/>
    <w:rsid w:val="007553A6"/>
    <w:rsid w:val="007C6539"/>
    <w:rsid w:val="0085398A"/>
    <w:rsid w:val="008B781B"/>
    <w:rsid w:val="00974EA2"/>
    <w:rsid w:val="00987B93"/>
    <w:rsid w:val="009C322A"/>
    <w:rsid w:val="009C7318"/>
    <w:rsid w:val="00A40E93"/>
    <w:rsid w:val="00A7527E"/>
    <w:rsid w:val="00B14451"/>
    <w:rsid w:val="00BA16DD"/>
    <w:rsid w:val="00C1442F"/>
    <w:rsid w:val="00C51301"/>
    <w:rsid w:val="00CA34A9"/>
    <w:rsid w:val="00CC1289"/>
    <w:rsid w:val="00CD12C3"/>
    <w:rsid w:val="00CE55BD"/>
    <w:rsid w:val="00DC7D52"/>
    <w:rsid w:val="00E22423"/>
    <w:rsid w:val="00E270D4"/>
    <w:rsid w:val="00E7633F"/>
    <w:rsid w:val="00EF1720"/>
    <w:rsid w:val="00F92C79"/>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E761BF" w:rsidRDefault="005E083B">
          <w:r w:rsidRPr="001A5279">
            <w:rPr>
              <w:rStyle w:val="Zstupntext"/>
            </w:rPr>
            <w:t>Klikněte nebo klepněte sem a zadejte datum.</w:t>
          </w:r>
        </w:p>
      </w:docPartBody>
    </w:docPart>
    <w:docPart>
      <w:docPartPr>
        <w:name w:val="71D94F8C5A404E0EAE8FB9F1CA03031D"/>
        <w:category>
          <w:name w:val="Obecné"/>
          <w:gallery w:val="placeholder"/>
        </w:category>
        <w:types>
          <w:type w:val="bbPlcHdr"/>
        </w:types>
        <w:behaviors>
          <w:behavior w:val="content"/>
        </w:behaviors>
        <w:guid w:val="{82C06525-87F8-42A7-956F-C33CA712E068}"/>
      </w:docPartPr>
      <w:docPartBody>
        <w:p w:rsidR="002173ED" w:rsidRDefault="00A7255F" w:rsidP="00A7255F">
          <w:pPr>
            <w:pStyle w:val="71D94F8C5A404E0EAE8FB9F1CA03031D"/>
          </w:pPr>
          <w:r w:rsidRPr="001A5279">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2173ED"/>
    <w:rsid w:val="00510546"/>
    <w:rsid w:val="005E083B"/>
    <w:rsid w:val="0067501E"/>
    <w:rsid w:val="00A7255F"/>
    <w:rsid w:val="00E761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7255F"/>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 w:type="paragraph" w:customStyle="1" w:styleId="71D94F8C5A404E0EAE8FB9F1CA03031D">
    <w:name w:val="71D94F8C5A404E0EAE8FB9F1CA03031D"/>
    <w:rsid w:val="00A725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61343-9E32-4BE2-AF5D-67C3477CF3B8}">
  <ds:schemaRefs>
    <ds:schemaRef ds:uri="91f26e49-f70c-446a-af9a-0186764ea1fa"/>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www.w3.org/XML/1998/namespace"/>
    <ds:schemaRef ds:uri="http://schemas.openxmlformats.org/package/2006/metadata/core-properties"/>
    <ds:schemaRef ds:uri="581cfee2-c630-4554-92b2-68787b9159cf"/>
    <ds:schemaRef ds:uri="http://schemas.microsoft.com/office/2006/metadata/properties"/>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678</Words>
  <Characters>4007</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Lubor Homolka</cp:lastModifiedBy>
  <cp:revision>10</cp:revision>
  <cp:lastPrinted>2022-03-14T11:55:00Z</cp:lastPrinted>
  <dcterms:created xsi:type="dcterms:W3CDTF">2022-03-14T14:31:00Z</dcterms:created>
  <dcterms:modified xsi:type="dcterms:W3CDTF">2022-06-18T14:45:00Z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