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83F98" w:rsidP="00362AB0">
            <w:pPr>
              <w:rPr>
                <w:sz w:val="22"/>
                <w:szCs w:val="22"/>
              </w:rPr>
            </w:pPr>
            <w:r w:rsidRPr="00483F98">
              <w:rPr>
                <w:sz w:val="22"/>
                <w:szCs w:val="22"/>
              </w:rPr>
              <w:t>Jitka Matějíčková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83F98" w:rsidP="00362AB0">
            <w:pPr>
              <w:rPr>
                <w:sz w:val="22"/>
                <w:szCs w:val="22"/>
              </w:rPr>
            </w:pPr>
            <w:r w:rsidRPr="00483F98">
              <w:rPr>
                <w:sz w:val="22"/>
                <w:szCs w:val="22"/>
              </w:rPr>
              <w:t xml:space="preserve">Motivace k neformálnímu vzdělávání pracovníků údržby ve výrobní společnosti v oblasti </w:t>
            </w:r>
            <w:proofErr w:type="spellStart"/>
            <w:r w:rsidRPr="00483F98">
              <w:rPr>
                <w:sz w:val="22"/>
                <w:szCs w:val="22"/>
              </w:rPr>
              <w:t>automotive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83F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83F98" w:rsidP="00362AB0">
            <w:pPr>
              <w:rPr>
                <w:sz w:val="22"/>
                <w:szCs w:val="22"/>
              </w:rPr>
            </w:pPr>
            <w:r w:rsidRPr="00483F98">
              <w:rPr>
                <w:sz w:val="22"/>
                <w:szCs w:val="22"/>
              </w:rPr>
              <w:t>Andragogika v profilaci na řízení lidských zdrojů v 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83F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60DE9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60DE9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56950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56950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56950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56950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56950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56950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56950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56950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067022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6702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67022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6702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67022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6702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067022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67022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67022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6702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067022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67022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67022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6702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67022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6702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569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nabízí čtenáři poměrně pestrý přehled témat vážících se k problematice. Témata jsou „naskládána“ jedno za druhé formou tvořivé kompilace, nechybí definice stěžejních pojmů či různé koncepce a jejich struktury. Autorka však mohla věnovat více pozornosti jejich vzájemnému logickému propojení a syntéze (např. v chybějící kapitole věnované shrnutí TČ).</w:t>
            </w:r>
          </w:p>
          <w:p w:rsidR="00067022" w:rsidRDefault="00CE16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prezentuje šetření, které autorka realizovala zcela samostatně ve vybrané organizaci. Parametry šetření byly předem konzultovány s vedením společnosti ve snaze přiblížit se jeho požadavkům a očekáváním. Šetření je značně limitováno faktem, že soubor respondentů tvoří pouze 37 osob, což posléze činí problematickým porovnávat předem definované </w:t>
            </w:r>
            <w:r w:rsidR="00D63BC2">
              <w:rPr>
                <w:sz w:val="22"/>
                <w:szCs w:val="22"/>
              </w:rPr>
              <w:t>(početně značně nerovnoměrné a v některých případech velmi malé) skupiny</w:t>
            </w:r>
            <w:r>
              <w:rPr>
                <w:sz w:val="22"/>
                <w:szCs w:val="22"/>
              </w:rPr>
              <w:t xml:space="preserve"> a často se stává, že jejich komparace přináší diskutabilní výsledky (s velmi slabou výpovědní hodnotou v kontextu jiných zjištění).</w:t>
            </w:r>
            <w:r w:rsidR="00D63BC2">
              <w:rPr>
                <w:sz w:val="22"/>
                <w:szCs w:val="22"/>
              </w:rPr>
              <w:t xml:space="preserve"> Autorka má snahu svá zjištění interpretovat a navázat na ně doporučení pro praxi. Analytické části by prospělo se ještě více soustředit na syntézu, dokázat identifikovat to nejpodstatnější, co bylo zjištěno.</w:t>
            </w:r>
            <w:r w:rsidR="00067022">
              <w:rPr>
                <w:sz w:val="22"/>
                <w:szCs w:val="22"/>
              </w:rPr>
              <w:t xml:space="preserve"> Práce v předložené podobě vyžaduje, aby se čtenář často vracel, ujasňoval si logické souvislosti a soustředil se na podrobnosti, které se nakonec ukáží jako nepříliš podstatné.</w:t>
            </w:r>
          </w:p>
          <w:p w:rsidR="00B411DB" w:rsidRPr="00C50B27" w:rsidRDefault="00D63B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sleduje tradiční téma v aplikaci na konkrétní zkoumanou organizaci. Přínos nevidím v originalitě ani v náročnosti řešení problematiky, ale v potenciálu pro praktické uplatnění výsledků.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670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prosím, jak jste výsledky Vašeho šetření prezentovala ve zkoumané organizaci a jak na ně reagovali pracovníci vedení.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067022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6702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55B13">
              <w:rPr>
                <w:sz w:val="22"/>
                <w:szCs w:val="22"/>
              </w:rPr>
              <w:t xml:space="preserve"> 9. 5. 2022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55B13">
              <w:rPr>
                <w:sz w:val="22"/>
                <w:szCs w:val="22"/>
              </w:rPr>
              <w:t xml:space="preserve"> Mgr. Ilona Kočvarová, Ph.D., vr.</w:t>
            </w:r>
            <w:bookmarkStart w:id="0" w:name="_GoBack"/>
            <w:bookmarkEnd w:id="0"/>
          </w:p>
        </w:tc>
      </w:tr>
    </w:tbl>
    <w:p w:rsidR="006847E2" w:rsidRDefault="006847E2" w:rsidP="0006702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77B" w:rsidRDefault="004B477B">
      <w:r>
        <w:separator/>
      </w:r>
    </w:p>
  </w:endnote>
  <w:endnote w:type="continuationSeparator" w:id="0">
    <w:p w:rsidR="004B477B" w:rsidRDefault="004B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77B" w:rsidRDefault="004B477B">
      <w:r>
        <w:separator/>
      </w:r>
    </w:p>
  </w:footnote>
  <w:footnote w:type="continuationSeparator" w:id="0">
    <w:p w:rsidR="004B477B" w:rsidRDefault="004B477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98"/>
    <w:rsid w:val="00067022"/>
    <w:rsid w:val="000E2C47"/>
    <w:rsid w:val="00362AB0"/>
    <w:rsid w:val="003F5DA2"/>
    <w:rsid w:val="00483F98"/>
    <w:rsid w:val="004B477B"/>
    <w:rsid w:val="00512982"/>
    <w:rsid w:val="00514664"/>
    <w:rsid w:val="00526D47"/>
    <w:rsid w:val="0055255D"/>
    <w:rsid w:val="005C219A"/>
    <w:rsid w:val="006847E2"/>
    <w:rsid w:val="00730C1A"/>
    <w:rsid w:val="00755B13"/>
    <w:rsid w:val="00A56950"/>
    <w:rsid w:val="00AC7020"/>
    <w:rsid w:val="00B411DB"/>
    <w:rsid w:val="00BA3203"/>
    <w:rsid w:val="00C03D7D"/>
    <w:rsid w:val="00C50B27"/>
    <w:rsid w:val="00CE160C"/>
    <w:rsid w:val="00D62416"/>
    <w:rsid w:val="00D63BC2"/>
    <w:rsid w:val="00DC1BF5"/>
    <w:rsid w:val="00E709EA"/>
    <w:rsid w:val="00F6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666A0"/>
  <w15:chartTrackingRefBased/>
  <w15:docId w15:val="{ABBD5CD9-1935-478F-A033-B1060996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106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 Kočvarová</dc:creator>
  <cp:keywords/>
  <cp:lastModifiedBy>Ilona Kočvarová</cp:lastModifiedBy>
  <cp:revision>3</cp:revision>
  <cp:lastPrinted>2012-04-25T08:21:00Z</cp:lastPrinted>
  <dcterms:created xsi:type="dcterms:W3CDTF">2022-05-09T09:45:00Z</dcterms:created>
  <dcterms:modified xsi:type="dcterms:W3CDTF">2022-05-09T12:51:00Z</dcterms:modified>
</cp:coreProperties>
</file>