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AAD3D3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F03E2">
        <w:rPr>
          <w:rFonts w:asciiTheme="minorHAnsi" w:hAnsiTheme="minorHAnsi" w:cstheme="minorHAnsi"/>
          <w:sz w:val="22"/>
          <w:szCs w:val="22"/>
        </w:rPr>
        <w:t>Barbora Žůrková</w:t>
      </w:r>
    </w:p>
    <w:p w14:paraId="01DAD7B2" w14:textId="3A1A570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2512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6A2512">
        <w:rPr>
          <w:rFonts w:asciiTheme="minorHAnsi" w:hAnsiTheme="minorHAnsi" w:cstheme="minorHAnsi"/>
          <w:sz w:val="22"/>
          <w:szCs w:val="22"/>
        </w:rPr>
        <w:t>. Felicita Chromjaková, PhD.</w:t>
      </w:r>
    </w:p>
    <w:p w14:paraId="43917A2A" w14:textId="358C77D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F03E2">
        <w:rPr>
          <w:rFonts w:cstheme="minorHAnsi"/>
        </w:rPr>
        <w:t>Analýza logistických procesů pro implementaci WMS se zaměřením na materiály</w:t>
      </w:r>
    </w:p>
    <w:p w14:paraId="3F08876F" w14:textId="6E9CE34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A25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A251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20F136" w:rsidR="000E094A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0B38" w14:textId="16360416" w:rsidR="006A2512" w:rsidRDefault="009F03E2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Cílem bakalářské</w:t>
            </w:r>
            <w:r w:rsidR="007B7059">
              <w:rPr>
                <w:rFonts w:cstheme="minorHAnsi"/>
                <w:sz w:val="20"/>
              </w:rPr>
              <w:t xml:space="preserve"> práce </w:t>
            </w:r>
            <w:r>
              <w:rPr>
                <w:rFonts w:cstheme="minorHAnsi"/>
                <w:sz w:val="20"/>
              </w:rPr>
              <w:t>bylo analyzovat vybrané logistické procesy pro implementaci metodiky WMS (</w:t>
            </w:r>
            <w:proofErr w:type="spellStart"/>
            <w:r>
              <w:rPr>
                <w:rFonts w:cstheme="minorHAnsi"/>
                <w:sz w:val="20"/>
              </w:rPr>
              <w:t>Warehouse</w:t>
            </w:r>
            <w:proofErr w:type="spellEnd"/>
            <w:r>
              <w:rPr>
                <w:rFonts w:cstheme="minorHAnsi"/>
                <w:sz w:val="20"/>
              </w:rPr>
              <w:t xml:space="preserve"> Management Systém) ve vybrané společnosti. Studentka využila adekvátní znalost průmyslového inženýrství k formulaci konkrétních postupových kroků, které logickým způsobem a v požadované postupové struktuře přispěly k naplnění podstaty bakalářské práce. </w:t>
            </w:r>
            <w:r w:rsidR="00363B96">
              <w:rPr>
                <w:rFonts w:cstheme="minorHAnsi"/>
                <w:sz w:val="20"/>
              </w:rPr>
              <w:t xml:space="preserve">Návrhová část bakalářské práce vychází přímo z výsledků analytické části. </w:t>
            </w:r>
            <w:r w:rsidR="00167CDD">
              <w:rPr>
                <w:rFonts w:cstheme="minorHAnsi"/>
                <w:sz w:val="20"/>
              </w:rPr>
              <w:t>V závěru bakalářské práce chybí závěrečná sumarizační tabulka dosažených výstupů, uvedený nedostatek lze doplnit u obhajoby slovním sdělením.</w:t>
            </w:r>
          </w:p>
          <w:p w14:paraId="3025BBF0" w14:textId="77777777" w:rsidR="00363B96" w:rsidRDefault="00363B96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C33D45" w:rsidR="000E094A" w:rsidRDefault="00363B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42E397DF" w:rsidR="008B781B" w:rsidRPr="00363B96" w:rsidRDefault="00167CDD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Teoretická část je prezentací poznatků, souvisejících s problematikou materiálových toků, značná pozornost je věnována popisu podstaty WMS systému a navazujících poznatků, které mají vliv na optimalizační řešení v uvedené oblasti. Studentka v bakalářské práci uvedla klíčové poznatky, kterými prokázala znalost důležitých pojmů, metod využitelných pro analytickou a návrhovou část bakalářské práce. </w:t>
            </w:r>
            <w:r w:rsidR="00363B96">
              <w:rPr>
                <w:rFonts w:cstheme="minorHAnsi"/>
                <w:sz w:val="20"/>
              </w:rPr>
              <w:t>Zvolené literární zdroje byly zvolené správně, adekvátně tématu řešené bakalářské práce. Citační zdroje jsou uváděné v bakalářské práci správně dle nastaveného citačního standardu.</w:t>
            </w:r>
          </w:p>
          <w:p w14:paraId="2F195D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A7AEA5" w14:textId="77777777" w:rsid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E3BC37" w14:textId="77777777" w:rsidR="00363B96" w:rsidRPr="000E094A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AAC853" w:rsidR="000E094A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7270B60" w:rsidR="000E094A" w:rsidRDefault="00167CDD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Analytická část bakalářské práce se zabývá detailnějším popisem vybraných procesů, majících vliv na implementaci metody WMS. </w:t>
            </w:r>
            <w:r w:rsidR="00B7029D">
              <w:rPr>
                <w:rFonts w:cstheme="minorHAnsi"/>
                <w:sz w:val="20"/>
              </w:rPr>
              <w:t xml:space="preserve">Stěžejním nástrojem, prezentovaným v bakalářské práci pro analytické šetření se stal SIPOC diagram, který studentka využila pro vybrané analýzy odpovídajícím způsobem. </w:t>
            </w:r>
            <w:r w:rsidR="00796270">
              <w:rPr>
                <w:rFonts w:cstheme="minorHAnsi"/>
                <w:sz w:val="20"/>
              </w:rPr>
              <w:t>V praktické části je kombinace analytické a návrhové části, co považuji za dobrou kombinaci z pohledu prezentace vybraného problému a navazujícího návrhu řešení.</w:t>
            </w:r>
          </w:p>
          <w:p w14:paraId="6CB886BC" w14:textId="77777777" w:rsid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7E15C4B1" w14:textId="77777777" w:rsidR="00363B96" w:rsidRPr="00363B96" w:rsidRDefault="00363B9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91B0CA" w:rsidR="000E094A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7FEE" w14:textId="39A89E23" w:rsidR="00363B96" w:rsidRDefault="00796270" w:rsidP="004D378C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Studentka v praktické – návrhové – části prokázala dobrou znalost vybraných firemních procesů, které byly nezbytné pro nastavení možnosti implementace WMS. Zároveň prokázala adekvátní schopnost kombinovat analytické myšlení a propojení teorie a praktické znalosti do předložených návrhů řešení. V návrhové části je vícero detailních SIPOC diagramů, které vzájemným propojením poukazují na schopnost komplexního pochopení problému a nastavení optimálního způsobu řešení zvoleného tématu bakalářské práce.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F654FC" w:rsidR="000E094A" w:rsidRDefault="00A924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B4732F6" w:rsidR="004D378C" w:rsidRPr="008B781B" w:rsidRDefault="00A9243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 xml:space="preserve">Bakalářská práce </w:t>
            </w:r>
            <w:r w:rsidR="00796270">
              <w:rPr>
                <w:rFonts w:cstheme="minorHAnsi"/>
                <w:sz w:val="20"/>
              </w:rPr>
              <w:t>studentky Barbory Žůrkové</w:t>
            </w:r>
            <w:r>
              <w:rPr>
                <w:rFonts w:cstheme="minorHAnsi"/>
                <w:sz w:val="20"/>
              </w:rPr>
              <w:t xml:space="preserve"> má odpovídající formální úroveň, text je formulovaný jasně a přehledně. Student</w:t>
            </w:r>
            <w:r w:rsidR="00796270">
              <w:rPr>
                <w:rFonts w:cstheme="minorHAnsi"/>
                <w:sz w:val="20"/>
              </w:rPr>
              <w:t>ka</w:t>
            </w:r>
            <w:r>
              <w:rPr>
                <w:rFonts w:cstheme="minorHAnsi"/>
                <w:sz w:val="20"/>
              </w:rPr>
              <w:t xml:space="preserve"> dodržel</w:t>
            </w:r>
            <w:r w:rsidR="00796270">
              <w:rPr>
                <w:rFonts w:cstheme="minorHAnsi"/>
                <w:sz w:val="20"/>
              </w:rPr>
              <w:t>a</w:t>
            </w:r>
            <w:r>
              <w:rPr>
                <w:rFonts w:cstheme="minorHAnsi"/>
                <w:sz w:val="20"/>
              </w:rPr>
              <w:t xml:space="preserve"> terminologii, danou obsahem průmyslového inženýrství.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591B276" w:rsidR="009C7318" w:rsidRDefault="00422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9267A26" w:rsidR="009D67D5" w:rsidRPr="000E094A" w:rsidRDefault="00A9243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splnila svým obsahem požadavek, daný v názvu práce – </w:t>
            </w:r>
            <w:r w:rsidR="00796270">
              <w:rPr>
                <w:rFonts w:cstheme="minorHAnsi"/>
              </w:rPr>
              <w:t>analýza logistických procesů pro implementaci WMS se zaměřením na materiály.</w:t>
            </w:r>
            <w:r>
              <w:rPr>
                <w:rFonts w:cstheme="minorHAnsi"/>
              </w:rPr>
              <w:t xml:space="preserve"> Student</w:t>
            </w:r>
            <w:r w:rsidR="00796270">
              <w:rPr>
                <w:rFonts w:cstheme="minorHAnsi"/>
              </w:rPr>
              <w:t xml:space="preserve">ka prokázala </w:t>
            </w:r>
            <w:r>
              <w:rPr>
                <w:rFonts w:cstheme="minorHAnsi"/>
              </w:rPr>
              <w:t>dobrou znalost vybraných metod průmyslového inženýrství a splnil</w:t>
            </w:r>
            <w:r w:rsidR="0079627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cíle, které si stanovil</w:t>
            </w:r>
            <w:r w:rsidR="0079627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 řešení bakalářské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00B15EF1" w14:textId="117823A6" w:rsidR="0024258E" w:rsidRPr="0042248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369E6E7" w:rsidR="009C7318" w:rsidRDefault="0079627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stručně vyjádřit podstatu metodiky WMS? Proč by měla firma usilovat o WMS a nepostačuje běžná logistická optimalizace?</w:t>
      </w:r>
    </w:p>
    <w:p w14:paraId="55DA52BC" w14:textId="0EEBC91C" w:rsidR="005C4ACA" w:rsidRDefault="0079627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předložených návrhů je evidentní nutnost věnovat pozornost datové analýze. Lze na základě předložených návrhů usuzovat, že se zlepší i procesní řízení spravovaných dat v uvedené oblasti (např. digitalizací)?</w:t>
      </w:r>
    </w:p>
    <w:p w14:paraId="1991DEDB" w14:textId="55FAB5C6" w:rsidR="005C4ACA" w:rsidRPr="005C4ACA" w:rsidRDefault="007E3A4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čem spočívá rozdíl mezi barevným a černobílým vizuálem barevného označení obalů? Z pohledu optimalizace by bylo možná lepší dát jeden typový formát, proč se studentka rozhodla pro dva typy označení?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CED5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248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248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BB2F5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248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58BF458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0582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8E149" w14:textId="77777777" w:rsidR="00FD44B1" w:rsidRDefault="00FD44B1" w:rsidP="00A40E93">
      <w:pPr>
        <w:spacing w:after="0" w:line="240" w:lineRule="auto"/>
      </w:pPr>
      <w:r>
        <w:separator/>
      </w:r>
    </w:p>
  </w:endnote>
  <w:endnote w:type="continuationSeparator" w:id="0">
    <w:p w14:paraId="064E4D02" w14:textId="77777777" w:rsidR="00FD44B1" w:rsidRDefault="00FD44B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FEBD9" w14:textId="77777777" w:rsidR="00FD44B1" w:rsidRDefault="00FD44B1" w:rsidP="00A40E93">
      <w:pPr>
        <w:spacing w:after="0" w:line="240" w:lineRule="auto"/>
      </w:pPr>
      <w:r>
        <w:separator/>
      </w:r>
    </w:p>
  </w:footnote>
  <w:footnote w:type="continuationSeparator" w:id="0">
    <w:p w14:paraId="063E8BD2" w14:textId="77777777" w:rsidR="00FD44B1" w:rsidRDefault="00FD44B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37B1A"/>
    <w:rsid w:val="00060582"/>
    <w:rsid w:val="000E094A"/>
    <w:rsid w:val="00142B42"/>
    <w:rsid w:val="00167CDD"/>
    <w:rsid w:val="00173FE7"/>
    <w:rsid w:val="001900AB"/>
    <w:rsid w:val="0024258E"/>
    <w:rsid w:val="0029651C"/>
    <w:rsid w:val="00363B96"/>
    <w:rsid w:val="00422486"/>
    <w:rsid w:val="004D378C"/>
    <w:rsid w:val="005C4ACA"/>
    <w:rsid w:val="00626A27"/>
    <w:rsid w:val="0067082B"/>
    <w:rsid w:val="00691E10"/>
    <w:rsid w:val="00694399"/>
    <w:rsid w:val="006A2512"/>
    <w:rsid w:val="006D18F0"/>
    <w:rsid w:val="0073639B"/>
    <w:rsid w:val="007553A6"/>
    <w:rsid w:val="00796270"/>
    <w:rsid w:val="007B7059"/>
    <w:rsid w:val="007E3A47"/>
    <w:rsid w:val="0085398A"/>
    <w:rsid w:val="008B781B"/>
    <w:rsid w:val="008E2072"/>
    <w:rsid w:val="00974EA2"/>
    <w:rsid w:val="00987B93"/>
    <w:rsid w:val="009C322A"/>
    <w:rsid w:val="009C7318"/>
    <w:rsid w:val="009D67D5"/>
    <w:rsid w:val="009F03E2"/>
    <w:rsid w:val="00A40E93"/>
    <w:rsid w:val="00A7527E"/>
    <w:rsid w:val="00A92433"/>
    <w:rsid w:val="00AC1ADA"/>
    <w:rsid w:val="00B14451"/>
    <w:rsid w:val="00B7029D"/>
    <w:rsid w:val="00BA16DD"/>
    <w:rsid w:val="00CA34A9"/>
    <w:rsid w:val="00CD12C3"/>
    <w:rsid w:val="00DC7D52"/>
    <w:rsid w:val="00E22423"/>
    <w:rsid w:val="00EF1720"/>
    <w:rsid w:val="00F80377"/>
    <w:rsid w:val="00F92059"/>
    <w:rsid w:val="00FC2852"/>
    <w:rsid w:val="00F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E0F3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510546"/>
    <w:rsid w:val="005E083B"/>
    <w:rsid w:val="007E0F31"/>
    <w:rsid w:val="00A00291"/>
    <w:rsid w:val="00BF2549"/>
    <w:rsid w:val="00DF4309"/>
    <w:rsid w:val="00E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www.w3.org/XML/1998/namespace"/>
    <ds:schemaRef ds:uri="http://schemas.microsoft.com/office/2006/documentManagement/types"/>
    <ds:schemaRef ds:uri="91f26e49-f70c-446a-af9a-0186764ea1fa"/>
    <ds:schemaRef ds:uri="581cfee2-c630-4554-92b2-68787b9159c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C4501-1E3C-491C-91E2-E26CC692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3</cp:revision>
  <cp:lastPrinted>2022-05-23T13:05:00Z</cp:lastPrinted>
  <dcterms:created xsi:type="dcterms:W3CDTF">2022-05-23T11:29:00Z</dcterms:created>
  <dcterms:modified xsi:type="dcterms:W3CDTF">2022-05-23T13:19:00Z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