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448E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A5C3A" w:rsidRPr="005A5C3A">
        <w:rPr>
          <w:rFonts w:asciiTheme="minorHAnsi" w:hAnsiTheme="minorHAnsi" w:cstheme="minorHAnsi"/>
          <w:sz w:val="22"/>
          <w:szCs w:val="22"/>
        </w:rPr>
        <w:t>Bc. Michal Klotzmann</w:t>
      </w:r>
    </w:p>
    <w:p w14:paraId="00D6BB86" w14:textId="4EE1857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C4786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45DAE05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166CA" w:rsidRPr="00E166CA">
        <w:rPr>
          <w:rFonts w:cstheme="minorHAnsi"/>
        </w:rPr>
        <w:t>Projekt využití operativního controllingu pro efektivní řízení firmy</w:t>
      </w:r>
    </w:p>
    <w:p w14:paraId="35028D0F" w14:textId="17F3170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47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578F181" w:rsidR="000E094A" w:rsidRDefault="00E166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1F271620" w:rsidR="007E17F3" w:rsidRPr="008B781B" w:rsidRDefault="00BC478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práce </w:t>
            </w:r>
            <w:r w:rsidR="00E166CA">
              <w:rPr>
                <w:rFonts w:cstheme="minorHAnsi"/>
                <w:i/>
                <w:sz w:val="20"/>
              </w:rPr>
              <w:t>se vyskytuje v kapitole Úvod i kapitole Cíle a metody zpracování práce, kde je formulován podrobněji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E166CA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Opakují se zde</w:t>
            </w:r>
            <w:r w:rsidR="00E166CA">
              <w:rPr>
                <w:rFonts w:cstheme="minorHAnsi"/>
                <w:i/>
                <w:sz w:val="20"/>
              </w:rPr>
              <w:t xml:space="preserve"> i další</w:t>
            </w:r>
            <w:r>
              <w:rPr>
                <w:rFonts w:cstheme="minorHAnsi"/>
                <w:i/>
                <w:sz w:val="20"/>
              </w:rPr>
              <w:t xml:space="preserve"> pasáže, které jsou uvedeny i v kapitole Úvod (</w:t>
            </w:r>
            <w:r w:rsidR="00E166CA">
              <w:rPr>
                <w:rFonts w:cstheme="minorHAnsi"/>
                <w:i/>
                <w:sz w:val="20"/>
              </w:rPr>
              <w:t>náplň jednotlivých částí diplomové práce</w:t>
            </w:r>
            <w:r>
              <w:rPr>
                <w:rFonts w:cstheme="minorHAnsi"/>
                <w:i/>
                <w:sz w:val="20"/>
              </w:rPr>
              <w:t>).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9D73AD" w:rsidR="000E094A" w:rsidRDefault="00F23F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22FB398" w:rsidR="008B781B" w:rsidRDefault="00A7064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Celkem je použito </w:t>
            </w:r>
            <w:r w:rsidR="00E166CA">
              <w:rPr>
                <w:rFonts w:cstheme="minorHAnsi"/>
                <w:i/>
                <w:sz w:val="20"/>
              </w:rPr>
              <w:t>3</w:t>
            </w:r>
            <w:r>
              <w:rPr>
                <w:rFonts w:cstheme="minorHAnsi"/>
                <w:i/>
                <w:sz w:val="20"/>
              </w:rPr>
              <w:t>3 literárních zdrojů</w:t>
            </w:r>
            <w:r w:rsidR="002B5D8E">
              <w:rPr>
                <w:rFonts w:cstheme="minorHAnsi"/>
                <w:i/>
                <w:sz w:val="20"/>
              </w:rPr>
              <w:t xml:space="preserve">. </w:t>
            </w:r>
            <w:r w:rsidR="00E166CA">
              <w:rPr>
                <w:rFonts w:cstheme="minorHAnsi"/>
                <w:i/>
                <w:sz w:val="20"/>
              </w:rPr>
              <w:t>Použitá literatura je adekvátní</w:t>
            </w:r>
            <w:r w:rsidR="003E4941">
              <w:rPr>
                <w:rFonts w:cstheme="minorHAnsi"/>
                <w:i/>
                <w:sz w:val="20"/>
              </w:rPr>
              <w:t xml:space="preserve"> i aktuální. Teoretická část práce je</w:t>
            </w:r>
            <w:r w:rsidR="00846008">
              <w:rPr>
                <w:rFonts w:cstheme="minorHAnsi"/>
                <w:i/>
                <w:sz w:val="20"/>
              </w:rPr>
              <w:t xml:space="preserve"> však</w:t>
            </w:r>
            <w:r w:rsidR="003E4941">
              <w:rPr>
                <w:rFonts w:cstheme="minorHAnsi"/>
                <w:i/>
                <w:sz w:val="20"/>
              </w:rPr>
              <w:t xml:space="preserve"> zbytečně obsáhlá, jsou zde zdlouhav</w:t>
            </w:r>
            <w:r w:rsidR="00846008">
              <w:rPr>
                <w:rFonts w:cstheme="minorHAnsi"/>
                <w:i/>
                <w:sz w:val="20"/>
              </w:rPr>
              <w:t>ě</w:t>
            </w:r>
            <w:r w:rsidR="003E4941">
              <w:rPr>
                <w:rFonts w:cstheme="minorHAnsi"/>
                <w:i/>
                <w:sz w:val="20"/>
              </w:rPr>
              <w:t xml:space="preserve"> popisovány nástroje a činnosti controllingu, které nejsou uvedeny v analytické </w:t>
            </w:r>
            <w:r w:rsidR="00846008">
              <w:rPr>
                <w:rFonts w:cstheme="minorHAnsi"/>
                <w:i/>
                <w:sz w:val="20"/>
              </w:rPr>
              <w:t>ani</w:t>
            </w:r>
            <w:r w:rsidR="003E4941">
              <w:rPr>
                <w:rFonts w:cstheme="minorHAnsi"/>
                <w:i/>
                <w:sz w:val="20"/>
              </w:rPr>
              <w:t xml:space="preserve"> projektové části</w:t>
            </w:r>
            <w:r w:rsidR="00846008">
              <w:rPr>
                <w:rFonts w:cstheme="minorHAnsi"/>
                <w:i/>
                <w:sz w:val="20"/>
              </w:rPr>
              <w:t xml:space="preserve"> DP</w:t>
            </w:r>
            <w:r w:rsidR="003E4941">
              <w:rPr>
                <w:rFonts w:cstheme="minorHAnsi"/>
                <w:i/>
                <w:sz w:val="20"/>
              </w:rPr>
              <w:t>. Na druhé straně část návrhů směřuje do reportingu a jeho informačního zabezpečení</w:t>
            </w:r>
            <w:r w:rsidR="00846008">
              <w:rPr>
                <w:rFonts w:cstheme="minorHAnsi"/>
                <w:i/>
                <w:sz w:val="20"/>
              </w:rPr>
              <w:t xml:space="preserve"> – v teoretické části je pouze velmi strohý popis reportingu, část věnující se informačnímu zabezpečení reportingu zde chybí.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10BE51" w:rsidR="000E094A" w:rsidRDefault="00D84F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65F33FD2" w:rsidR="000E094A" w:rsidRPr="00846008" w:rsidRDefault="0084600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46008">
              <w:rPr>
                <w:rFonts w:cstheme="minorHAnsi"/>
                <w:i/>
                <w:sz w:val="20"/>
                <w:szCs w:val="20"/>
              </w:rPr>
              <w:t>Analytická část vychází z teoretické části pouze částečně.</w:t>
            </w:r>
            <w:r>
              <w:rPr>
                <w:rFonts w:cstheme="minorHAnsi"/>
                <w:i/>
                <w:sz w:val="20"/>
                <w:szCs w:val="20"/>
              </w:rPr>
              <w:t xml:space="preserve"> Je zde kvalitně zpracována situační analýza společnosti. Tato analýza je však bez přímé vazby na část návrhovou. Podrobněji měla býti zpracována obecná analýza controllingu v podniku – charakteristika oddělení controllingu a všech jeho činností.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D6BD0C" w:rsidR="000E094A" w:rsidRDefault="00876F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7AA2D3EB" w:rsidR="000E094A" w:rsidRDefault="00F9727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F9727B">
              <w:rPr>
                <w:rFonts w:cstheme="minorHAnsi"/>
                <w:i/>
                <w:sz w:val="20"/>
                <w:szCs w:val="20"/>
              </w:rPr>
              <w:t xml:space="preserve">Projektová část se zaměřuje </w:t>
            </w:r>
            <w:r>
              <w:rPr>
                <w:rFonts w:cstheme="minorHAnsi"/>
                <w:i/>
                <w:sz w:val="20"/>
                <w:szCs w:val="20"/>
              </w:rPr>
              <w:t>na plánování zakázek expanze, řízení</w:t>
            </w:r>
            <w:r w:rsidR="0089424D">
              <w:rPr>
                <w:rFonts w:cstheme="minorHAnsi"/>
                <w:i/>
                <w:sz w:val="20"/>
                <w:szCs w:val="20"/>
              </w:rPr>
              <w:t xml:space="preserve"> odchylek, reporting a personální posílení controllingu. Návrhy jsou vesměs zpracovány kvalitně, úroveň této části však snižují další náležitosti:</w:t>
            </w:r>
          </w:p>
          <w:p w14:paraId="131C2B0F" w14:textId="0B20A49C" w:rsidR="0089424D" w:rsidRDefault="0089424D" w:rsidP="0089424D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návrh na personální posílení controllingu je obecný.</w:t>
            </w:r>
          </w:p>
          <w:p w14:paraId="6DA160DA" w14:textId="15012904" w:rsidR="0089424D" w:rsidRDefault="0089424D" w:rsidP="0089424D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časov</w:t>
            </w:r>
            <w:r w:rsidR="00876F2B">
              <w:rPr>
                <w:rFonts w:cstheme="minorHAnsi"/>
                <w:i/>
                <w:sz w:val="20"/>
                <w:szCs w:val="20"/>
              </w:rPr>
              <w:t>é</w:t>
            </w:r>
            <w:r>
              <w:rPr>
                <w:rFonts w:cstheme="minorHAnsi"/>
                <w:i/>
                <w:sz w:val="20"/>
                <w:szCs w:val="20"/>
              </w:rPr>
              <w:t>, nákladov</w:t>
            </w:r>
            <w:r w:rsidR="00876F2B">
              <w:rPr>
                <w:rFonts w:cstheme="minorHAnsi"/>
                <w:i/>
                <w:sz w:val="20"/>
                <w:szCs w:val="20"/>
              </w:rPr>
              <w:t>é</w:t>
            </w:r>
            <w:r>
              <w:rPr>
                <w:rFonts w:cstheme="minorHAnsi"/>
                <w:i/>
                <w:sz w:val="20"/>
                <w:szCs w:val="20"/>
              </w:rPr>
              <w:t xml:space="preserve"> i rizikov</w:t>
            </w:r>
            <w:r w:rsidR="00876F2B">
              <w:rPr>
                <w:rFonts w:cstheme="minorHAnsi"/>
                <w:i/>
                <w:sz w:val="20"/>
                <w:szCs w:val="20"/>
              </w:rPr>
              <w:t>é</w:t>
            </w:r>
            <w:r>
              <w:rPr>
                <w:rFonts w:cstheme="minorHAnsi"/>
                <w:i/>
                <w:sz w:val="20"/>
                <w:szCs w:val="20"/>
              </w:rPr>
              <w:t xml:space="preserve"> analýz</w:t>
            </w:r>
            <w:r w:rsidR="00876F2B">
              <w:rPr>
                <w:rFonts w:cstheme="minorHAnsi"/>
                <w:i/>
                <w:sz w:val="20"/>
                <w:szCs w:val="20"/>
              </w:rPr>
              <w:t>y</w:t>
            </w:r>
            <w:r>
              <w:rPr>
                <w:rFonts w:cstheme="minorHAnsi"/>
                <w:i/>
                <w:sz w:val="20"/>
                <w:szCs w:val="20"/>
              </w:rPr>
              <w:t xml:space="preserve"> měl</w:t>
            </w:r>
            <w:r w:rsidR="00876F2B">
              <w:rPr>
                <w:rFonts w:cstheme="minorHAnsi"/>
                <w:i/>
                <w:sz w:val="20"/>
                <w:szCs w:val="20"/>
              </w:rPr>
              <w:t>y</w:t>
            </w:r>
            <w:r>
              <w:rPr>
                <w:rFonts w:cstheme="minorHAnsi"/>
                <w:i/>
                <w:sz w:val="20"/>
                <w:szCs w:val="20"/>
              </w:rPr>
              <w:t xml:space="preserve"> být zpracován</w:t>
            </w:r>
            <w:r w:rsidR="00876F2B">
              <w:rPr>
                <w:rFonts w:cstheme="minorHAnsi"/>
                <w:i/>
                <w:sz w:val="20"/>
                <w:szCs w:val="20"/>
              </w:rPr>
              <w:t>y</w:t>
            </w:r>
            <w:r>
              <w:rPr>
                <w:rFonts w:cstheme="minorHAnsi"/>
                <w:i/>
                <w:sz w:val="20"/>
                <w:szCs w:val="20"/>
              </w:rPr>
              <w:t xml:space="preserve"> daleko detailněji.</w:t>
            </w:r>
          </w:p>
          <w:p w14:paraId="58F394B6" w14:textId="688F2CFB" w:rsidR="0089424D" w:rsidRDefault="0089424D" w:rsidP="0089424D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náklady na projekt se zdají být podhodnoceny (zejména náklady na pozici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controllera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).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475199" w:rsidR="000E094A" w:rsidRDefault="000D6A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247E8EEF" w:rsidR="000E094A" w:rsidRDefault="00876F2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D84FC3" w:rsidRPr="00D84FC3">
              <w:rPr>
                <w:rFonts w:cstheme="minorHAnsi"/>
                <w:i/>
                <w:sz w:val="20"/>
                <w:szCs w:val="20"/>
              </w:rPr>
              <w:t>o formální stránce je práce na standardní úrovni.</w:t>
            </w:r>
            <w:r>
              <w:rPr>
                <w:rFonts w:cstheme="minorHAnsi"/>
                <w:i/>
                <w:sz w:val="20"/>
                <w:szCs w:val="20"/>
              </w:rPr>
              <w:t xml:space="preserve"> Vyskytuje se zde pár drobnějších nedostatků:</w:t>
            </w:r>
          </w:p>
          <w:p w14:paraId="263E259E" w14:textId="0965902C" w:rsidR="00876F2B" w:rsidRDefault="00876F2B" w:rsidP="00876F2B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obr. 10 na str. 41 i s odkazem na zdroj by se v těchto typech kvalifikačních prací neměl vyskytovat</w:t>
            </w:r>
            <w:r w:rsidR="000D6A5A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1858A5A7" w14:textId="1598ACCD" w:rsidR="000D6A5A" w:rsidRDefault="000D6A5A" w:rsidP="00876F2B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některé obrázky jsou značeny jako grafy (např. str. 47, 63, 68)</w:t>
            </w:r>
            <w:r w:rsidR="0013606D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48DE873D" w14:textId="1AF0EC41" w:rsidR="000D6A5A" w:rsidRPr="00876F2B" w:rsidRDefault="000D6A5A" w:rsidP="00876F2B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nesprávně uvedené citace (např. str. 43)</w:t>
            </w:r>
            <w:r w:rsidR="00954A21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2A2F8E" w:rsidR="009C7318" w:rsidRDefault="00B846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52015CC" w:rsidR="00D6308A" w:rsidRPr="00B84673" w:rsidRDefault="00BC2702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1" w:name="_Hlk98164743"/>
            <w:r>
              <w:rPr>
                <w:rFonts w:cstheme="minorHAnsi"/>
                <w:i/>
                <w:sz w:val="20"/>
                <w:szCs w:val="20"/>
              </w:rPr>
              <w:t>Diplomová práce je zpracována kvalitně</w:t>
            </w:r>
            <w:r w:rsidR="00B84673" w:rsidRPr="00B84673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ovšem  v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> kontextu tématu a názvu práce (controlling a efektivita)</w:t>
            </w:r>
            <w:r w:rsidR="006F605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4D061A">
              <w:rPr>
                <w:rFonts w:cstheme="minorHAnsi"/>
                <w:i/>
                <w:sz w:val="20"/>
                <w:szCs w:val="20"/>
              </w:rPr>
              <w:t>se její úroveň mírně snižuje</w:t>
            </w:r>
            <w:r>
              <w:rPr>
                <w:rFonts w:cstheme="minorHAnsi"/>
                <w:i/>
                <w:sz w:val="20"/>
                <w:szCs w:val="20"/>
              </w:rPr>
              <w:t>. U controllingu často platí že méně je někdy více a máme se zaměřit pouze na to podstatné. To platí zejména pro teoretickou a analytickou část DP, kde je zpracován</w:t>
            </w:r>
            <w:r w:rsidR="00C0210E">
              <w:rPr>
                <w:rFonts w:cstheme="minorHAnsi"/>
                <w:i/>
                <w:sz w:val="20"/>
                <w:szCs w:val="20"/>
              </w:rPr>
              <w:t>o</w:t>
            </w:r>
            <w:r>
              <w:rPr>
                <w:rFonts w:cstheme="minorHAnsi"/>
                <w:i/>
                <w:sz w:val="20"/>
                <w:szCs w:val="20"/>
              </w:rPr>
              <w:t>, ač poměrně kvalitně, velké množství zbytečných údajů.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7543DFFC" w:rsidR="0085398A" w:rsidRDefault="00BC2702" w:rsidP="00BC2702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Podrobněji specifikujte stanovení </w:t>
      </w:r>
      <w:r w:rsidR="00C36A39">
        <w:rPr>
          <w:rFonts w:cstheme="minorHAnsi"/>
        </w:rPr>
        <w:t>koeficientů pro přepočet průměrných nákladů (tab. 27, str. 79).</w:t>
      </w:r>
    </w:p>
    <w:p w14:paraId="47F4BC8F" w14:textId="212FE43D" w:rsidR="00C36A39" w:rsidRPr="00BC2702" w:rsidRDefault="00C36A39" w:rsidP="00BC2702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Jakým způsobem se projevilo zavedení nástrojů operativního controllingu na efektivitě řízení firmy?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DB3A2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73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73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11668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36A39">
            <w:rPr>
              <w:rFonts w:cstheme="minorHAnsi"/>
            </w:rPr>
            <w:t>16.05.2022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D5FFE" w14:textId="77777777" w:rsidR="00A75788" w:rsidRDefault="00A75788" w:rsidP="00A40E93">
      <w:pPr>
        <w:spacing w:after="0" w:line="240" w:lineRule="auto"/>
      </w:pPr>
      <w:r>
        <w:separator/>
      </w:r>
    </w:p>
  </w:endnote>
  <w:endnote w:type="continuationSeparator" w:id="0">
    <w:p w14:paraId="0D2FDD13" w14:textId="77777777" w:rsidR="00A75788" w:rsidRDefault="00A7578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E717A" w14:textId="77777777" w:rsidR="00A75788" w:rsidRDefault="00A75788" w:rsidP="00A40E93">
      <w:pPr>
        <w:spacing w:after="0" w:line="240" w:lineRule="auto"/>
      </w:pPr>
      <w:r>
        <w:separator/>
      </w:r>
    </w:p>
  </w:footnote>
  <w:footnote w:type="continuationSeparator" w:id="0">
    <w:p w14:paraId="52879365" w14:textId="77777777" w:rsidR="00A75788" w:rsidRDefault="00A7578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2D2A"/>
    <w:multiLevelType w:val="hybridMultilevel"/>
    <w:tmpl w:val="71A0754E"/>
    <w:lvl w:ilvl="0" w:tplc="36B41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028D"/>
    <w:multiLevelType w:val="hybridMultilevel"/>
    <w:tmpl w:val="FE56F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6A5A"/>
    <w:rsid w:val="000E094A"/>
    <w:rsid w:val="00113832"/>
    <w:rsid w:val="0013606D"/>
    <w:rsid w:val="00144F5B"/>
    <w:rsid w:val="00240846"/>
    <w:rsid w:val="0024258E"/>
    <w:rsid w:val="0029651C"/>
    <w:rsid w:val="002B5D8E"/>
    <w:rsid w:val="002C5ED6"/>
    <w:rsid w:val="003E4941"/>
    <w:rsid w:val="004D061A"/>
    <w:rsid w:val="004D378C"/>
    <w:rsid w:val="005517F8"/>
    <w:rsid w:val="005A5C3A"/>
    <w:rsid w:val="005C4ACA"/>
    <w:rsid w:val="0067082B"/>
    <w:rsid w:val="00694399"/>
    <w:rsid w:val="006F6058"/>
    <w:rsid w:val="0073639B"/>
    <w:rsid w:val="007539AC"/>
    <w:rsid w:val="007553A6"/>
    <w:rsid w:val="007A3454"/>
    <w:rsid w:val="007E17F3"/>
    <w:rsid w:val="00846008"/>
    <w:rsid w:val="0085398A"/>
    <w:rsid w:val="00876F2B"/>
    <w:rsid w:val="0089424D"/>
    <w:rsid w:val="008B781B"/>
    <w:rsid w:val="008E2072"/>
    <w:rsid w:val="009118CA"/>
    <w:rsid w:val="00954A21"/>
    <w:rsid w:val="00974EA2"/>
    <w:rsid w:val="009773B7"/>
    <w:rsid w:val="00987B93"/>
    <w:rsid w:val="009C322A"/>
    <w:rsid w:val="009C7318"/>
    <w:rsid w:val="009D41AD"/>
    <w:rsid w:val="00A20F61"/>
    <w:rsid w:val="00A40E93"/>
    <w:rsid w:val="00A7064C"/>
    <w:rsid w:val="00A7527E"/>
    <w:rsid w:val="00A75788"/>
    <w:rsid w:val="00B14451"/>
    <w:rsid w:val="00B84673"/>
    <w:rsid w:val="00BA16DD"/>
    <w:rsid w:val="00BC2702"/>
    <w:rsid w:val="00BC4786"/>
    <w:rsid w:val="00C0210E"/>
    <w:rsid w:val="00C36A39"/>
    <w:rsid w:val="00CA34A9"/>
    <w:rsid w:val="00CD12C3"/>
    <w:rsid w:val="00D6308A"/>
    <w:rsid w:val="00D84FC3"/>
    <w:rsid w:val="00DC7D52"/>
    <w:rsid w:val="00E166CA"/>
    <w:rsid w:val="00E22423"/>
    <w:rsid w:val="00E92703"/>
    <w:rsid w:val="00EF1720"/>
    <w:rsid w:val="00F04DEE"/>
    <w:rsid w:val="00F23F26"/>
    <w:rsid w:val="00F70C4F"/>
    <w:rsid w:val="00F972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054FD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9365F-67E4-4A33-84EF-A395F5245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2022-05-24T14:15:00Z</cp:lastPrinted>
  <dcterms:created xsi:type="dcterms:W3CDTF">2022-05-25T05:03:00Z</dcterms:created>
  <dcterms:modified xsi:type="dcterms:W3CDTF">2022-05-25T05:03:00Z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