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9965E0"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 w:rsidP="004E4BC3">
            <w:pPr>
              <w:jc w:val="center"/>
            </w:pPr>
            <w:r>
              <w:rPr>
                <w:b/>
                <w:sz w:val="22"/>
                <w:szCs w:val="22"/>
              </w:rPr>
              <w:t>POSUDEK SKOLITELA BAKALÁŘSKÉ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9965E0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  <w:lang w:val="sk-SK"/>
              </w:rPr>
            </w:pPr>
            <w:r>
              <w:rPr>
                <w:lang w:val="sk-SK"/>
              </w:rPr>
              <w:t>Pavla Voráčová</w:t>
            </w:r>
          </w:p>
        </w:tc>
      </w:tr>
      <w:tr w:rsidR="009965E0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SimSun"/>
              </w:rPr>
              <w:t>Deinstitucionalizace</w:t>
            </w:r>
            <w:proofErr w:type="spellEnd"/>
            <w:r>
              <w:rPr>
                <w:rFonts w:eastAsia="SimSun"/>
              </w:rPr>
              <w:t xml:space="preserve"> sociálních služeb ve Zlínském kraji</w:t>
            </w:r>
          </w:p>
        </w:tc>
      </w:tr>
      <w:tr w:rsidR="009965E0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Skolitel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t>doc. PhDr. Lenka Haburajová Ilavská, Ph.D.</w:t>
            </w:r>
          </w:p>
        </w:tc>
      </w:tr>
      <w:tr w:rsidR="009965E0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9965E0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Forma </w:t>
            </w:r>
            <w:r>
              <w:rPr>
                <w:sz w:val="22"/>
                <w:szCs w:val="22"/>
              </w:rPr>
              <w:t>studia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9965E0">
            <w:pPr>
              <w:rPr>
                <w:sz w:val="22"/>
                <w:szCs w:val="22"/>
              </w:rPr>
            </w:pPr>
          </w:p>
        </w:tc>
      </w:tr>
      <w:tr w:rsidR="009965E0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4E4B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9965E0" w:rsidRDefault="004E4BC3">
            <w:pPr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9965E0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965E0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4E4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</w:tr>
      <w:tr w:rsidR="009965E0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4E4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</w:tr>
      <w:tr w:rsidR="009965E0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Dodržení formálních </w:t>
            </w:r>
            <w:r>
              <w:rPr>
                <w:sz w:val="22"/>
                <w:szCs w:val="22"/>
              </w:rPr>
              <w:t>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4E4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</w:tr>
      <w:tr w:rsidR="009965E0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4E4BC3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9965E0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4E4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</w:tr>
      <w:tr w:rsidR="009965E0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4E4BC3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</w:tr>
      <w:tr w:rsidR="009965E0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4E4BC3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</w:tr>
      <w:tr w:rsidR="009965E0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4E4BC3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965E0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4E4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</w:tr>
      <w:tr w:rsidR="009965E0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4E4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</w:tr>
      <w:tr w:rsidR="009965E0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4E4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</w:tr>
      <w:tr w:rsidR="009965E0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Splnění výzkumných </w:t>
            </w:r>
            <w:r>
              <w:rPr>
                <w:sz w:val="22"/>
                <w:szCs w:val="22"/>
              </w:rPr>
              <w:t>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4E4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</w:tr>
      <w:tr w:rsidR="009965E0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965E0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4E4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</w:tr>
      <w:tr w:rsidR="009965E0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4E4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</w:tr>
      <w:tr w:rsidR="009965E0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sz w:val="22"/>
                <w:szCs w:val="22"/>
              </w:rPr>
            </w:pPr>
            <w: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4E4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</w:tr>
      <w:tr w:rsidR="009965E0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Odůvodnění </w:t>
            </w:r>
            <w:r>
              <w:rPr>
                <w:b/>
                <w:sz w:val="22"/>
                <w:szCs w:val="22"/>
              </w:rPr>
              <w:t>hodnocení práce (silné a slabé stránky práce):</w:t>
            </w:r>
          </w:p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9965E0" w:rsidRDefault="004E4B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 práce, </w:t>
            </w:r>
            <w:proofErr w:type="spellStart"/>
            <w:r>
              <w:rPr>
                <w:sz w:val="22"/>
                <w:szCs w:val="22"/>
              </w:rPr>
              <w:t>korešponduje</w:t>
            </w:r>
            <w:proofErr w:type="spellEnd"/>
            <w:r>
              <w:rPr>
                <w:sz w:val="22"/>
                <w:szCs w:val="22"/>
              </w:rPr>
              <w:t xml:space="preserve"> so </w:t>
            </w:r>
            <w:proofErr w:type="spellStart"/>
            <w:r>
              <w:rPr>
                <w:sz w:val="22"/>
                <w:szCs w:val="22"/>
              </w:rPr>
              <w:t>študijným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programom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Sociální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pedagogika</w:t>
            </w:r>
          </w:p>
          <w:p w:rsidR="009965E0" w:rsidRDefault="004E4B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-SK"/>
              </w:rPr>
              <w:t>Autorka má k téme veľmi blízko.</w:t>
            </w:r>
          </w:p>
          <w:p w:rsidR="009965E0" w:rsidRDefault="004E4B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úrovni,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9965E0" w:rsidRDefault="004E4B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Teória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rámec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</w:p>
          <w:p w:rsidR="009965E0" w:rsidRDefault="004E4B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zvolená.</w:t>
            </w:r>
          </w:p>
          <w:p w:rsidR="009965E0" w:rsidRDefault="009965E0">
            <w:pPr>
              <w:rPr>
                <w:sz w:val="22"/>
                <w:szCs w:val="22"/>
              </w:rPr>
            </w:pPr>
          </w:p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965E0" w:rsidRDefault="004E4B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Preklepy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štylistická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správnosť</w:t>
            </w:r>
            <w:proofErr w:type="spellEnd"/>
            <w:r>
              <w:rPr>
                <w:sz w:val="22"/>
                <w:szCs w:val="22"/>
                <w:lang w:val="sk-SK"/>
              </w:rPr>
              <w:t>, formálna úprava</w:t>
            </w:r>
          </w:p>
          <w:p w:rsidR="009965E0" w:rsidRDefault="004E4B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-SK"/>
              </w:rPr>
              <w:t xml:space="preserve">Teoretická časť práce citácie bez </w:t>
            </w:r>
            <w:proofErr w:type="spellStart"/>
            <w:r>
              <w:rPr>
                <w:sz w:val="22"/>
                <w:szCs w:val="22"/>
                <w:lang w:val="sk-SK"/>
              </w:rPr>
              <w:t>autorčiných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komentárov, postojov. Časť “Vývoj ústavní </w:t>
            </w:r>
            <w:proofErr w:type="spellStart"/>
            <w:r>
              <w:rPr>
                <w:sz w:val="22"/>
                <w:szCs w:val="22"/>
                <w:lang w:val="sk-SK"/>
              </w:rPr>
              <w:t>péče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” je príliš </w:t>
            </w:r>
            <w:proofErr w:type="spellStart"/>
            <w:r>
              <w:rPr>
                <w:sz w:val="22"/>
                <w:szCs w:val="22"/>
                <w:lang w:val="sk-SK"/>
              </w:rPr>
              <w:t>poskracovaný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vo faktoch, tým stráca svoje opodstatnenie a je diskutabilný jeho prínos pre čitateľa.</w:t>
            </w:r>
          </w:p>
          <w:p w:rsidR="009965E0" w:rsidRDefault="004E4B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>
              <w:rPr>
                <w:sz w:val="22"/>
                <w:szCs w:val="22"/>
              </w:rPr>
              <w:t xml:space="preserve"> by si zasluhovali </w:t>
            </w:r>
            <w:proofErr w:type="spellStart"/>
            <w:r>
              <w:rPr>
                <w:sz w:val="22"/>
                <w:szCs w:val="22"/>
              </w:rPr>
              <w:t>väčší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priestor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, práca je záverom seknutá </w:t>
            </w:r>
            <w:r>
              <w:rPr>
                <w:sz w:val="22"/>
                <w:szCs w:val="22"/>
                <w:lang w:val="sk-SK"/>
              </w:rPr>
              <w:t>a strácajú dáta na kvalite čo je na škodu nakoľko autorka hypotézy verifikovala druhostupňovou štatistikou.</w:t>
            </w:r>
          </w:p>
          <w:p w:rsidR="009965E0" w:rsidRDefault="009965E0">
            <w:pPr>
              <w:pStyle w:val="Odstavecseseznamem"/>
              <w:ind w:left="360"/>
              <w:rPr>
                <w:sz w:val="22"/>
                <w:szCs w:val="22"/>
                <w:lang w:val="sk-SK"/>
              </w:rPr>
            </w:pPr>
          </w:p>
        </w:tc>
      </w:tr>
      <w:tr w:rsidR="009965E0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9965E0" w:rsidRDefault="009965E0">
            <w:pPr>
              <w:rPr>
                <w:sz w:val="22"/>
                <w:szCs w:val="22"/>
              </w:rPr>
            </w:pPr>
          </w:p>
          <w:p w:rsidR="009965E0" w:rsidRDefault="004E4BC3">
            <w:pPr>
              <w:rPr>
                <w:sz w:val="22"/>
                <w:szCs w:val="22"/>
                <w:lang w:val="sk-SK"/>
              </w:rPr>
            </w:pPr>
            <w:r>
              <w:rPr>
                <w:lang w:val="sk-SK"/>
              </w:rPr>
              <w:t>Ako využijete výsledky prieskumu pri Vašej práci.</w:t>
            </w:r>
          </w:p>
        </w:tc>
      </w:tr>
      <w:tr w:rsidR="009965E0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4E4BC3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5E0" w:rsidRDefault="009965E0">
            <w:pPr>
              <w:jc w:val="center"/>
              <w:rPr>
                <w:sz w:val="22"/>
                <w:szCs w:val="22"/>
              </w:rPr>
            </w:pPr>
          </w:p>
        </w:tc>
      </w:tr>
      <w:tr w:rsidR="009965E0">
        <w:tc>
          <w:tcPr>
            <w:tcW w:w="40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Datum: </w:t>
            </w:r>
            <w:r>
              <w:rPr>
                <w:sz w:val="22"/>
                <w:szCs w:val="22"/>
                <w:lang w:val="sk-SK"/>
              </w:rPr>
              <w:t>10</w:t>
            </w:r>
            <w:r>
              <w:rPr>
                <w:sz w:val="22"/>
                <w:szCs w:val="22"/>
              </w:rPr>
              <w:t>.5.2022</w:t>
            </w:r>
          </w:p>
        </w:tc>
        <w:tc>
          <w:tcPr>
            <w:tcW w:w="5760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5E0" w:rsidRDefault="004E4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9965E0" w:rsidRDefault="009965E0"/>
    <w:sectPr w:rsidR="009965E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4BC3">
      <w:r>
        <w:separator/>
      </w:r>
    </w:p>
  </w:endnote>
  <w:endnote w:type="continuationSeparator" w:id="0">
    <w:p w:rsidR="00000000" w:rsidRDefault="004E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5E0" w:rsidRDefault="004E4BC3">
      <w:r>
        <w:separator/>
      </w:r>
    </w:p>
  </w:footnote>
  <w:footnote w:type="continuationSeparator" w:id="0">
    <w:p w:rsidR="009965E0" w:rsidRDefault="004E4BC3">
      <w:r>
        <w:continuationSeparator/>
      </w:r>
    </w:p>
  </w:footnote>
  <w:footnote w:id="1">
    <w:p w:rsidR="009965E0" w:rsidRDefault="004E4BC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0FEA"/>
    <w:multiLevelType w:val="multilevel"/>
    <w:tmpl w:val="23010FE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21"/>
    <w:rsid w:val="00384A44"/>
    <w:rsid w:val="00391521"/>
    <w:rsid w:val="004E4BC3"/>
    <w:rsid w:val="007004B8"/>
    <w:rsid w:val="007D1795"/>
    <w:rsid w:val="009965E0"/>
    <w:rsid w:val="04CF731D"/>
    <w:rsid w:val="204C0116"/>
    <w:rsid w:val="24842071"/>
    <w:rsid w:val="5CBE620D"/>
    <w:rsid w:val="7303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0B93"/>
  <w15:docId w15:val="{FB31489C-C1FA-4B39-B22B-7F938A28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qFormat/>
    <w:rPr>
      <w:position w:val="0"/>
      <w:vertAlign w:val="superscript"/>
    </w:rPr>
  </w:style>
  <w:style w:type="paragraph" w:styleId="Textpoznpodarou">
    <w:name w:val="footnote text"/>
    <w:basedOn w:val="Normln"/>
    <w:qFormat/>
    <w:rPr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Nov&#253;%20prie&#269;inok\POSUDEK%20OPONENTA%20DIPLOMOV&#201;%20PR&#193;CE_2022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16</TotalTime>
  <Pages>1</Pages>
  <Words>314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peter</dc:creator>
  <cp:lastModifiedBy>Petra Cejnarová</cp:lastModifiedBy>
  <cp:revision>3</cp:revision>
  <cp:lastPrinted>2022-05-10T08:50:00Z</cp:lastPrinted>
  <dcterms:created xsi:type="dcterms:W3CDTF">2022-05-09T13:30:00Z</dcterms:created>
  <dcterms:modified xsi:type="dcterms:W3CDTF">2022-05-16T15:18:00Z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1867796D03B545C29BB7C203E74221A8</vt:lpwstr>
  </property>
</Properties>
</file>