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DBFCB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5518A6" w:rsidRPr="005518A6">
        <w:rPr>
          <w:rFonts w:asciiTheme="minorHAnsi" w:hAnsiTheme="minorHAnsi" w:cstheme="minorHAnsi"/>
          <w:sz w:val="22"/>
          <w:szCs w:val="22"/>
        </w:rPr>
        <w:t>Mirošová</w:t>
      </w:r>
      <w:proofErr w:type="spellEnd"/>
      <w:r w:rsidR="005518A6" w:rsidRPr="005518A6">
        <w:rPr>
          <w:rFonts w:asciiTheme="minorHAnsi" w:hAnsiTheme="minorHAnsi" w:cstheme="minorHAnsi"/>
          <w:sz w:val="22"/>
          <w:szCs w:val="22"/>
        </w:rPr>
        <w:t xml:space="preserve"> Daniela</w:t>
      </w:r>
    </w:p>
    <w:p w14:paraId="00D6BB86" w14:textId="4F8869D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518A6">
        <w:rPr>
          <w:rFonts w:asciiTheme="minorHAnsi" w:hAnsiTheme="minorHAnsi" w:cstheme="minorHAnsi"/>
          <w:sz w:val="22"/>
          <w:szCs w:val="22"/>
        </w:rPr>
        <w:t>Ing. Lenka Smékalová, Ph.D.</w:t>
      </w:r>
    </w:p>
    <w:p w14:paraId="09E4DE65" w14:textId="2DE8047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18A6" w:rsidRPr="005518A6">
        <w:rPr>
          <w:rFonts w:cstheme="minorHAnsi"/>
        </w:rPr>
        <w:t>Návrh projektu na pořízení automobilu pro terénní odlehčovací službu</w:t>
      </w:r>
    </w:p>
    <w:p w14:paraId="35028D0F" w14:textId="11694B7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518A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A2025A" w:rsidR="000E094A" w:rsidRDefault="005518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365E54E5" w:rsidR="000E094A" w:rsidRPr="000E094A" w:rsidRDefault="005518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zmíněn opakovaně v kontextu obsahuje studie proveditelnosti standardního projektu financované z ESIF, který obsahuje také konkrétní metody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2BE988" w:rsidR="000E094A" w:rsidRDefault="005518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6852FA9C" w:rsidR="000E094A" w:rsidRPr="000E094A" w:rsidRDefault="005518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práce obsahuje literární rešerši převážně z domácích zdrojů, což odpovídá zaměření práce na oblast sociálních služeb a kohezní politiky v ČR. V některých částech lze vytknout časté opakování stejných zdrojů v rámci navazujícího textu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58CD0" w:rsidR="000E094A" w:rsidRDefault="005518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22A4543" w:rsidR="000E094A" w:rsidRPr="000E094A" w:rsidRDefault="005518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založena na struktuře studie proveditelnosti konkrétní výzvy a takto obsahuje jí vyžadované náležitosti. Lze vytknout nedostatečné zdůvodnění přínosu projektu v kontextu navýšení kapacity sociální služby, konkrétně problematiku nahrazení činnosti pracovníků, kteří budou nově díky pořízení automobilu pracovat v terénu.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D9F086" w:rsidR="000E094A" w:rsidRDefault="00F82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98B3F2F" w:rsidR="000E094A" w:rsidRPr="000E094A" w:rsidRDefault="005518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Předěl mezi analytickou a projektovou částí práce není zcela zřejmý a práci není označen. </w:t>
            </w:r>
            <w:r w:rsidR="00F82818">
              <w:rPr>
                <w:rFonts w:cstheme="minorHAnsi"/>
              </w:rPr>
              <w:t xml:space="preserve">Budeme-li uvažovat samotný návrh projektu v minimální formě </w:t>
            </w:r>
            <w:proofErr w:type="spellStart"/>
            <w:r w:rsidR="00F82818">
              <w:rPr>
                <w:rFonts w:cstheme="minorHAnsi"/>
              </w:rPr>
              <w:t>trojimperativu</w:t>
            </w:r>
            <w:proofErr w:type="spellEnd"/>
            <w:r w:rsidR="00F82818">
              <w:rPr>
                <w:rFonts w:cstheme="minorHAnsi"/>
              </w:rPr>
              <w:t xml:space="preserve"> cíl – harmonogram – rozpočet, pak lze vytknout nedostatečné vysvětlení formy předfinancování projektu, kdy studentka uvažuje financování z provozních dotací a dalších blíže neupřesněných dotací od měst a obcí.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F7B333" w:rsidR="000E094A" w:rsidRDefault="00F82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3D2D40ED" w:rsidR="000E094A" w:rsidRPr="000E094A" w:rsidRDefault="00F828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byla několikrát upozorněna na nevhodnost použití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>-formy v závěrečné práci, přesto ji v některých částech využívá. Vyjadřování je v některých obratech nepříliš odborné. Grafická úroveň je zdařilá.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0A8C5F" w:rsidR="009C7318" w:rsidRDefault="00F82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08B1411" w:rsidR="00386EEB" w:rsidRPr="000E094A" w:rsidRDefault="00F828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Závěrečná práce studentky Daniely </w:t>
            </w:r>
            <w:proofErr w:type="spellStart"/>
            <w:r>
              <w:rPr>
                <w:rFonts w:cstheme="minorHAnsi"/>
              </w:rPr>
              <w:t>Mirošové</w:t>
            </w:r>
            <w:proofErr w:type="spellEnd"/>
            <w:r>
              <w:rPr>
                <w:rFonts w:cstheme="minorHAnsi"/>
              </w:rPr>
              <w:t xml:space="preserve"> představuje návrh projektu pro pořízení automobilu za účelem poskytování terénní sociální služby. Studie proveditelnosti je zpracována jako podklad, z něhož by bylo možné vycházet při podání podobného projektu, nicméně pro skutečné použití by bylo nutné rozšířit zejména oblast spojenou s financováním a vysvětlení vlivu projektu na kapacitu sociální služby a její další udržitelnost při </w:t>
            </w:r>
            <w:proofErr w:type="gramStart"/>
            <w:r>
              <w:rPr>
                <w:rFonts w:cstheme="minorHAnsi"/>
              </w:rPr>
              <w:t>uvažování  nákladů</w:t>
            </w:r>
            <w:proofErr w:type="gramEnd"/>
            <w:r>
              <w:rPr>
                <w:rFonts w:cstheme="minorHAnsi"/>
              </w:rPr>
              <w:t xml:space="preserve"> na další automobil v provozu.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06D55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28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28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031F30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625E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4F21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25E0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DDE5" w14:textId="77777777" w:rsidR="007C2C3C" w:rsidRDefault="007C2C3C" w:rsidP="00A40E93">
      <w:pPr>
        <w:spacing w:after="0" w:line="240" w:lineRule="auto"/>
      </w:pPr>
      <w:r>
        <w:separator/>
      </w:r>
    </w:p>
  </w:endnote>
  <w:endnote w:type="continuationSeparator" w:id="0">
    <w:p w14:paraId="741CF4D8" w14:textId="77777777" w:rsidR="007C2C3C" w:rsidRDefault="007C2C3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84D6" w14:textId="77777777" w:rsidR="007C2C3C" w:rsidRDefault="007C2C3C" w:rsidP="00A40E93">
      <w:pPr>
        <w:spacing w:after="0" w:line="240" w:lineRule="auto"/>
      </w:pPr>
      <w:r>
        <w:separator/>
      </w:r>
    </w:p>
  </w:footnote>
  <w:footnote w:type="continuationSeparator" w:id="0">
    <w:p w14:paraId="444E96B2" w14:textId="77777777" w:rsidR="007C2C3C" w:rsidRDefault="007C2C3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706DB"/>
    <w:rsid w:val="00386EEB"/>
    <w:rsid w:val="003A2041"/>
    <w:rsid w:val="004D378C"/>
    <w:rsid w:val="005518A6"/>
    <w:rsid w:val="00573028"/>
    <w:rsid w:val="005C4ACA"/>
    <w:rsid w:val="0067082B"/>
    <w:rsid w:val="00694399"/>
    <w:rsid w:val="006C4198"/>
    <w:rsid w:val="0073639B"/>
    <w:rsid w:val="007553A6"/>
    <w:rsid w:val="007C2C3C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625E0"/>
    <w:rsid w:val="00CA34A9"/>
    <w:rsid w:val="00CC5272"/>
    <w:rsid w:val="00CD12C3"/>
    <w:rsid w:val="00DC7D52"/>
    <w:rsid w:val="00E22423"/>
    <w:rsid w:val="00EF1720"/>
    <w:rsid w:val="00F8281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F47CE"/>
    <w:rsid w:val="00510546"/>
    <w:rsid w:val="005E083B"/>
    <w:rsid w:val="00A00291"/>
    <w:rsid w:val="00E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2F394C-A6B6-4672-A338-0B3BA2B1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2022-04-29T11:15:00Z</cp:lastPrinted>
  <dcterms:created xsi:type="dcterms:W3CDTF">2022-05-01T18:27:00Z</dcterms:created>
  <dcterms:modified xsi:type="dcterms:W3CDTF">2022-05-01T18:27:00Z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