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858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540"/>
        <w:gridCol w:w="3444"/>
        <w:gridCol w:w="506"/>
        <w:gridCol w:w="507"/>
        <w:gridCol w:w="507"/>
        <w:gridCol w:w="506"/>
        <w:gridCol w:w="506"/>
        <w:gridCol w:w="535"/>
      </w:tblGrid>
      <w:tr>
        <w:trPr/>
        <w:tc>
          <w:tcPr>
            <w:tcW w:w="98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POSUDEK VEDOUCÍHO BAKALÁŘSKÉ PRÁCE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Jméno a příjmení studenta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Tomáš Král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Název práce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 xml:space="preserve">Orson Scott Card’s </w:t>
            </w:r>
            <w:r>
              <w:rPr>
                <w:i/>
                <w:iCs/>
              </w:rPr>
              <w:t>Ender’s Game</w:t>
            </w:r>
            <w:r>
              <w:rPr/>
              <w:t xml:space="preserve"> and </w:t>
            </w:r>
            <w:r>
              <w:rPr>
                <w:i/>
                <w:iCs/>
              </w:rPr>
              <w:t>Ender’s Shadow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Vedoucí práce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doc. Mgr. Roman Trušník, Ph.D.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Obor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Anglický jazyk pro manažerskou praxi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Forma studia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Prezenční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6A6A6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Přehlednost a členění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Úroveň jazykového zpracování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Dodržení citační normy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6A6A6" w:val="clear"/>
          </w:tcPr>
          <w:p>
            <w:pPr>
              <w:pStyle w:val="Normal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Formulace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Práce s odbornou literaturou (uvádění zdrojů, kritický přístup)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Metodika zpracování výzkumného problému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Úroveň analytické a interpretační složky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Formulace závěrů a splnění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Originalita a odborný přínos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Odůvodnění hodnocení práce: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/>
              <w:t xml:space="preserve">Práce se snaží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 xml:space="preserve">objasnit vztah dvou románů amerického autora science fiction Orsona Scotta Carda, které líčí zdánlivě jeden příběh, ovšem z rozdílného pohledu. K tomu autor bakalářské práce využívá naratologickou analýzu. Zatímco jinde se běžně setkáváme s poněkud vágní prací s roztříštěnou literárněvědnou terminologií, zde se autor systematicky odvolává na základní naragologické zdroje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>(j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>en je škoda, že Stanzela využívá v českém překled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>u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>, nikoliv v překladu do angličtiny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>)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>. V této pečlivé analýze vidím i hlavní přínos práce. Práce působí kompaktním dojmem, možná až příliš kompaktním, bez zbytečného "technického" dělení na množství podklapitol. Celkově považuji práci za velmi dobrou a jako takovou ji doporučuji k obhajobě.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/>
              <w:t xml:space="preserve">1) In later editions of </w:t>
            </w:r>
            <w:r>
              <w:rPr>
                <w:i/>
                <w:iCs/>
              </w:rPr>
              <w:t>Ender's Game</w:t>
            </w:r>
            <w:r>
              <w:rPr/>
              <w:t xml:space="preserve"> Card admits that he has made some minor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>changes to the text. Do you know what the changes are and what their extent is?</w:t>
            </w:r>
          </w:p>
          <w:p>
            <w:pPr>
              <w:pStyle w:val="Normal"/>
              <w:rPr/>
            </w:pPr>
            <w:r>
              <w:rPr/>
              <w:t xml:space="preserve">2) Are you aware of any other works that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 xml:space="preserve">use narrative situations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>like these two novels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bidi="ar-SA"/>
              </w:rPr>
              <w:t>?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</w:rPr>
              <w:t>Práce byla zkontrolována systémem pro odhalování plagiátů Theses s výsledkem negativním/</w:t>
            </w:r>
            <w:r>
              <w:rPr>
                <w:b/>
                <w:strike/>
              </w:rPr>
              <w:t>pozitivním</w:t>
            </w:r>
            <w:r>
              <w:rPr>
                <w:b/>
              </w:rPr>
              <w:t>.</w:t>
            </w:r>
            <w:r>
              <w:rPr>
                <w:rStyle w:val="Znakypropoznmkupodarou"/>
                <w:b/>
                <w:bCs/>
              </w:rPr>
              <w:t xml:space="preserve"> </w:t>
            </w:r>
            <w:r>
              <w:rPr>
                <w:rStyle w:val="Ukotvenpoznmkypodarou"/>
                <w:b/>
                <w:bCs/>
              </w:rPr>
              <w:footnoteReference w:customMarkFollows="1" w:id="2"/>
              <w:t>*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</w:rPr>
              <w:t>Celkové hodnocení</w:t>
            </w:r>
            <w:r>
              <w:rPr>
                <w:rStyle w:val="Ukotvenpoznmkypodarou"/>
                <w:b/>
                <w:bCs/>
              </w:rPr>
              <w:footnoteReference w:customMarkFollows="1" w:id="3"/>
              <w:t>*</w:t>
            </w:r>
            <w:r>
              <w:rPr>
                <w:rStyle w:val="Ukotvenpoznmkypodarou"/>
                <w:b/>
                <w:bCs/>
              </w:rPr>
              <w:footnoteReference w:customMarkFollows="1" w:id="4"/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3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Datum: </w:t>
            </w:r>
            <w:r>
              <w:rPr/>
              <w:t>30. 5. 2022</w:t>
            </w:r>
          </w:p>
        </w:tc>
        <w:tc>
          <w:tcPr>
            <w:tcW w:w="651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Podpis: </w:t>
            </w:r>
            <w:r>
              <w:rPr/>
              <w:t>Roman Trušník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07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t>*</w:t>
      </w:r>
      <w:r>
        <w:rPr>
          <w:rStyle w:val="Znakypropoznmkupodarou"/>
        </w:rPr>
        <w:t>**</w:t>
      </w:r>
      <w:r>
        <w:rPr/>
        <w:t xml:space="preserve">   Zvolte odpovídající hodnocení. Výsledek negativní znamená, že systém Theses nenašel shodu s jinými pracemi a hodnocená práce tedy není plagiát.</w:t>
      </w:r>
    </w:p>
  </w:footnote>
  <w:footnote w:id="3">
    <w:p>
      <w:pPr>
        <w:pStyle w:val="Poznmkapodarou"/>
        <w:rPr/>
      </w:pPr>
      <w:r>
        <w:rPr>
          <w:rStyle w:val="Znakypropoznmkupodarou"/>
        </w:rPr>
        <w:t>*</w:t>
      </w:r>
      <w:r>
        <w:rPr>
          <w:rStyle w:val="Znakypropoznmkupodarou"/>
        </w:rPr>
        <w:t>***</w:t>
      </w:r>
      <w:r>
        <w:rPr/>
        <w:t xml:space="preserve">  Výsledná známka není aritmetickým průměrem jednotlivých kritérií hodnocení práce.</w:t>
      </w:r>
    </w:p>
  </w:footnote>
  <w:footnote w:id="4">
    <w:p>
      <w:pPr>
        <w:pStyle w:val="Poznmkapodarou"/>
        <w:rPr/>
      </w:pPr>
      <w:r>
        <w:rPr>
          <w:rStyle w:val="Znakypropoznmkupodarou"/>
        </w:rPr>
        <w:t>*</w:t>
      </w:r>
      <w:r>
        <w:rPr>
          <w:rStyle w:val="Znakypropoznmkupodarou"/>
        </w:rPr>
        <w:t>**</w:t>
      </w:r>
    </w:p>
  </w:footnote>
</w:footnotes>
</file>

<file path=word/settings.xml><?xml version="1.0" encoding="utf-8"?>
<w:settings xmlns:w="http://schemas.openxmlformats.org/wordprocessingml/2006/main">
  <w:zoom w:percent="31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sz w:val="20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Standardnpsmoodstavce">
    <w:name w:val="Standardní písmo odstavce"/>
    <w:qFormat/>
    <w:rPr/>
  </w:style>
  <w:style w:type="character" w:styleId="TextpoznpodarouChar">
    <w:name w:val="Text pozn. pod čarou Char"/>
    <w:qFormat/>
    <w:rPr>
      <w:sz w:val="20"/>
      <w:szCs w:val="20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TextbublinyChar">
    <w:name w:val="Text bubliny Char"/>
    <w:qFormat/>
    <w:rPr>
      <w:sz w:val="2"/>
      <w:szCs w:val="2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qFormat/>
    <w:rPr>
      <w:sz w:val="20"/>
      <w:szCs w:val="20"/>
    </w:rPr>
  </w:style>
  <w:style w:type="character" w:styleId="PedmtkomenteChar">
    <w:name w:val="Předmět komentáře Char"/>
    <w:qFormat/>
    <w:rPr>
      <w:b/>
      <w:bCs/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Pedmtkomente">
    <w:name w:val="Předmět komentáře"/>
    <w:basedOn w:val="Textkomente"/>
    <w:next w:val="Textkomente"/>
    <w:qFormat/>
    <w:pPr/>
    <w:rPr>
      <w:b/>
      <w:bCs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26</TotalTime>
  <Application>LibreOffice/6.4.7.2$Linux_X86_64 LibreOffice_project/40$Build-2</Application>
  <Pages>1</Pages>
  <Words>311</Words>
  <Characters>1802</Characters>
  <CharactersWithSpaces>2069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2016-04-25T10:11:00Z</dcterms:created>
  <dc:creator>Jaros</dc:creator>
  <dc:description/>
  <dc:language>cs-CZ</dc:language>
  <cp:lastModifiedBy/>
  <cp:lastPrinted>2013-04-16T17:19:00Z</cp:lastPrinted>
  <dcterms:modified xsi:type="dcterms:W3CDTF">2022-05-30T12:50:34Z</dcterms:modified>
  <cp:revision>11</cp:revision>
  <dc:subject/>
  <dc:title>POSUDEK VEDOUCÍHO BAKALÁŘSKÉ PRÁCE</dc:title>
</cp:coreProperties>
</file>