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09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Kamila Žáková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09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Znevýhodnění romských rodin v oblasti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F09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F09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09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062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B26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B26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A5D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A5D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A5D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F09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062FA" w:rsidRDefault="00D062FA" w:rsidP="00ED607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tématu, kter</w:t>
            </w:r>
            <w:r w:rsidR="00ED6079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je využitelné v praxi.</w:t>
            </w:r>
            <w:r w:rsidR="00A84B7E">
              <w:rPr>
                <w:sz w:val="22"/>
                <w:szCs w:val="22"/>
              </w:rPr>
              <w:t xml:space="preserve"> </w:t>
            </w:r>
          </w:p>
          <w:p w:rsidR="00A84B7E" w:rsidRDefault="00A84B7E" w:rsidP="00A84B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zasadit téma do širšího historického kontextu dává smysl, protože v něm autorka akcentuje oblast bydlení. </w:t>
            </w:r>
          </w:p>
          <w:p w:rsidR="00707510" w:rsidRDefault="00707510" w:rsidP="00A84B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údaje, př. program </w:t>
            </w:r>
            <w:proofErr w:type="spellStart"/>
            <w:r>
              <w:rPr>
                <w:sz w:val="22"/>
                <w:szCs w:val="22"/>
              </w:rPr>
              <w:t>Housing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First</w:t>
            </w:r>
            <w:proofErr w:type="spellEnd"/>
            <w:r>
              <w:rPr>
                <w:sz w:val="22"/>
                <w:szCs w:val="22"/>
              </w:rPr>
              <w:t xml:space="preserve"> (2021).</w:t>
            </w:r>
          </w:p>
          <w:p w:rsidR="001C6307" w:rsidRDefault="001C6307" w:rsidP="00A84B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Výpovědi účastník jsou zajímavé.</w:t>
            </w:r>
          </w:p>
          <w:p w:rsidR="00A3617F" w:rsidRDefault="00A3617F" w:rsidP="00A84B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shrnutí výsledků výzkumu a návrat k výzkumným otázkám.</w:t>
            </w:r>
          </w:p>
          <w:p w:rsidR="00707510" w:rsidRPr="00707510" w:rsidRDefault="00707510" w:rsidP="00707510">
            <w:pPr>
              <w:ind w:left="360"/>
              <w:rPr>
                <w:sz w:val="22"/>
                <w:szCs w:val="22"/>
              </w:rPr>
            </w:pPr>
          </w:p>
          <w:p w:rsidR="00A84B7E" w:rsidRPr="00D062FA" w:rsidRDefault="00A84B7E" w:rsidP="00A84B7E">
            <w:pPr>
              <w:pStyle w:val="Odstavecseseznamem"/>
              <w:rPr>
                <w:sz w:val="22"/>
                <w:szCs w:val="22"/>
              </w:rPr>
            </w:pPr>
          </w:p>
          <w:p w:rsidR="008F091A" w:rsidRDefault="008F09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C6B07" w:rsidRDefault="006C6B07" w:rsidP="002B267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Zařazení první kapitoly s názvem Klíčové pojmy </w:t>
            </w:r>
            <w:r w:rsidR="003965D2">
              <w:rPr>
                <w:sz w:val="22"/>
                <w:szCs w:val="22"/>
              </w:rPr>
              <w:t>se podle mě hodí do bakalářské práce</w:t>
            </w:r>
            <w:r>
              <w:rPr>
                <w:sz w:val="22"/>
                <w:szCs w:val="22"/>
              </w:rPr>
              <w:t xml:space="preserve">. V diplomové práci </w:t>
            </w:r>
            <w:r w:rsidR="002B267D">
              <w:rPr>
                <w:sz w:val="22"/>
                <w:szCs w:val="22"/>
              </w:rPr>
              <w:t xml:space="preserve">nepůsobí </w:t>
            </w:r>
            <w:r>
              <w:rPr>
                <w:sz w:val="22"/>
                <w:szCs w:val="22"/>
              </w:rPr>
              <w:t>tvůrčím dojmem</w:t>
            </w:r>
            <w:r w:rsidR="003965D2">
              <w:rPr>
                <w:sz w:val="22"/>
                <w:szCs w:val="22"/>
              </w:rPr>
              <w:t xml:space="preserve"> (p</w:t>
            </w:r>
            <w:r>
              <w:rPr>
                <w:sz w:val="22"/>
                <w:szCs w:val="22"/>
              </w:rPr>
              <w:t>oskytují základní přehled o tématu</w:t>
            </w:r>
            <w:r w:rsidR="003965D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 Ocenila bych větší syntézu poznatků, než přehled „slovníkových definic“.</w:t>
            </w:r>
            <w:r w:rsidR="009833C7">
              <w:rPr>
                <w:sz w:val="22"/>
                <w:szCs w:val="22"/>
              </w:rPr>
              <w:t xml:space="preserve"> </w:t>
            </w:r>
          </w:p>
          <w:p w:rsidR="006C6B07" w:rsidRPr="00707510" w:rsidRDefault="00D062FA" w:rsidP="0070751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Nepřehledný obsah. </w:t>
            </w:r>
            <w:r w:rsidR="006C6B07">
              <w:rPr>
                <w:sz w:val="22"/>
                <w:szCs w:val="22"/>
              </w:rPr>
              <w:t>Třetí kapitola ne</w:t>
            </w:r>
            <w:r w:rsidR="009833C7">
              <w:rPr>
                <w:sz w:val="22"/>
                <w:szCs w:val="22"/>
              </w:rPr>
              <w:t xml:space="preserve">ní členěna do </w:t>
            </w:r>
            <w:r w:rsidR="006C6B07">
              <w:rPr>
                <w:sz w:val="22"/>
                <w:szCs w:val="22"/>
              </w:rPr>
              <w:t>podkapitol.</w:t>
            </w:r>
            <w:r w:rsidR="009833C7">
              <w:rPr>
                <w:sz w:val="22"/>
                <w:szCs w:val="22"/>
              </w:rPr>
              <w:t xml:space="preserve"> Přitom je dekomponována d</w:t>
            </w:r>
            <w:r w:rsidR="003965D2">
              <w:rPr>
                <w:sz w:val="22"/>
                <w:szCs w:val="22"/>
              </w:rPr>
              <w:t xml:space="preserve">o velkého množství </w:t>
            </w:r>
            <w:r w:rsidR="009833C7">
              <w:rPr>
                <w:sz w:val="22"/>
                <w:szCs w:val="22"/>
              </w:rPr>
              <w:t>nadpisů, které nejsou číslovány a vygenerovány v obsahu.</w:t>
            </w:r>
            <w:r>
              <w:rPr>
                <w:sz w:val="22"/>
                <w:szCs w:val="22"/>
              </w:rPr>
              <w:t xml:space="preserve"> Podobně v kapitole čtvrté Metodologie výzkumu - v obsahu práce chybí kapitola o analýze a interpretaci, výsledcích výzkumu. </w:t>
            </w:r>
          </w:p>
          <w:p w:rsidR="003A04E7" w:rsidRPr="002B267D" w:rsidRDefault="001C6307" w:rsidP="001C630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B267D">
              <w:rPr>
                <w:sz w:val="22"/>
                <w:szCs w:val="22"/>
              </w:rPr>
              <w:t>Oddíl</w:t>
            </w:r>
            <w:r w:rsidR="003A04E7" w:rsidRPr="002B267D">
              <w:rPr>
                <w:sz w:val="22"/>
                <w:szCs w:val="22"/>
              </w:rPr>
              <w:t xml:space="preserve"> o bytovém fondu v Krnově považuji za zbytečně podrobn</w:t>
            </w:r>
            <w:r>
              <w:rPr>
                <w:sz w:val="22"/>
                <w:szCs w:val="22"/>
              </w:rPr>
              <w:t>ý</w:t>
            </w:r>
            <w:r w:rsidR="003A04E7" w:rsidRPr="002B267D">
              <w:rPr>
                <w:sz w:val="22"/>
                <w:szCs w:val="22"/>
              </w:rPr>
              <w:t xml:space="preserve">. </w:t>
            </w:r>
            <w:r w:rsidR="003965D2" w:rsidRPr="002B267D">
              <w:rPr>
                <w:sz w:val="22"/>
                <w:szCs w:val="22"/>
              </w:rPr>
              <w:t>Zařadila bych do příloh. Přemýšlím také, co nám pasáž říká o bydlení Romů? Protože údaje jsou zpracovány za všechny obyvatele – mino</w:t>
            </w:r>
            <w:r>
              <w:rPr>
                <w:sz w:val="22"/>
                <w:szCs w:val="22"/>
              </w:rPr>
              <w:t>ritu</w:t>
            </w:r>
            <w:r w:rsidR="003965D2" w:rsidRPr="002B267D">
              <w:rPr>
                <w:sz w:val="22"/>
                <w:szCs w:val="22"/>
              </w:rPr>
              <w:t xml:space="preserve"> i majorit</w:t>
            </w:r>
            <w:r>
              <w:rPr>
                <w:sz w:val="22"/>
                <w:szCs w:val="22"/>
              </w:rPr>
              <w:t>u</w:t>
            </w:r>
            <w:r w:rsidR="00FA5DED">
              <w:rPr>
                <w:sz w:val="22"/>
                <w:szCs w:val="22"/>
              </w:rPr>
              <w:t xml:space="preserve"> dohromady</w:t>
            </w:r>
            <w:r w:rsidR="003965D2" w:rsidRPr="002B267D">
              <w:rPr>
                <w:sz w:val="22"/>
                <w:szCs w:val="22"/>
              </w:rPr>
              <w:t xml:space="preserve">. </w:t>
            </w:r>
          </w:p>
          <w:p w:rsidR="00707510" w:rsidRPr="001C6307" w:rsidRDefault="00707510" w:rsidP="001C630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žánrem odpovídá spíše</w:t>
            </w:r>
            <w:r w:rsidR="00A84B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dokumentu o komunitním plánování obce. </w:t>
            </w:r>
            <w:r w:rsidRPr="001C6307">
              <w:rPr>
                <w:sz w:val="22"/>
                <w:szCs w:val="22"/>
              </w:rPr>
              <w:t xml:space="preserve">Zdroje typu Opatření obce </w:t>
            </w:r>
            <w:r w:rsidR="00812E42" w:rsidRPr="001C6307">
              <w:rPr>
                <w:sz w:val="22"/>
                <w:szCs w:val="22"/>
              </w:rPr>
              <w:t xml:space="preserve">bych využila jako </w:t>
            </w:r>
            <w:r w:rsidR="002B267D" w:rsidRPr="001C6307">
              <w:rPr>
                <w:sz w:val="22"/>
                <w:szCs w:val="22"/>
              </w:rPr>
              <w:t xml:space="preserve">doplňkové (jsou z nich čerpány dlouhé pasáže, př. </w:t>
            </w:r>
            <w:r w:rsidR="001C6307">
              <w:rPr>
                <w:sz w:val="22"/>
                <w:szCs w:val="22"/>
              </w:rPr>
              <w:t>s</w:t>
            </w:r>
            <w:r w:rsidR="002B267D" w:rsidRPr="001C6307">
              <w:rPr>
                <w:sz w:val="22"/>
                <w:szCs w:val="22"/>
              </w:rPr>
              <w:t>tr. 39 – 41)</w:t>
            </w:r>
          </w:p>
          <w:p w:rsidR="00B64F2C" w:rsidRPr="00B64F2C" w:rsidRDefault="00812E42" w:rsidP="00ED607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jasné, jak přesně autorka </w:t>
            </w:r>
            <w:r w:rsidR="00ED6079">
              <w:rPr>
                <w:sz w:val="22"/>
                <w:szCs w:val="22"/>
              </w:rPr>
              <w:t>kódovala text</w:t>
            </w:r>
            <w:r>
              <w:rPr>
                <w:sz w:val="22"/>
                <w:szCs w:val="22"/>
              </w:rPr>
              <w:t>.</w:t>
            </w:r>
          </w:p>
          <w:p w:rsidR="00812E42" w:rsidRDefault="00812E42" w:rsidP="00A3617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Zakotvená teorie byla realizována</w:t>
            </w:r>
            <w:r w:rsidR="00A361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pouze </w:t>
            </w:r>
            <w:r w:rsidR="00A3617F">
              <w:rPr>
                <w:sz w:val="22"/>
                <w:szCs w:val="22"/>
              </w:rPr>
              <w:t>z </w:t>
            </w:r>
            <w:r>
              <w:rPr>
                <w:sz w:val="22"/>
                <w:szCs w:val="22"/>
              </w:rPr>
              <w:t>část</w:t>
            </w:r>
            <w:r w:rsidR="00A3617F">
              <w:rPr>
                <w:sz w:val="22"/>
                <w:szCs w:val="22"/>
              </w:rPr>
              <w:t xml:space="preserve">i </w:t>
            </w:r>
            <w:r w:rsidR="00512EDB">
              <w:rPr>
                <w:sz w:val="22"/>
                <w:szCs w:val="22"/>
              </w:rPr>
              <w:t>(chybí paradigmatický model).</w:t>
            </w:r>
          </w:p>
          <w:p w:rsidR="00F1326B" w:rsidRPr="00C50B27" w:rsidRDefault="00F1326B" w:rsidP="00512EDB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C57F4" w:rsidRDefault="00B411DB" w:rsidP="0039362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  <w:r w:rsidR="00393626">
              <w:rPr>
                <w:b/>
                <w:sz w:val="22"/>
                <w:szCs w:val="22"/>
              </w:rPr>
              <w:t xml:space="preserve"> </w:t>
            </w:r>
          </w:p>
          <w:p w:rsidR="00ED6079" w:rsidRDefault="00ED6079" w:rsidP="00ED607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D6079">
              <w:rPr>
                <w:sz w:val="22"/>
                <w:szCs w:val="22"/>
              </w:rPr>
              <w:t>Druhá kapitola v sobě snoubí legislativu a původ Romů. Zde mi uniká důvod tohoto spojení. Prosím</w:t>
            </w:r>
            <w:r w:rsidR="00FA5DED">
              <w:rPr>
                <w:sz w:val="22"/>
                <w:szCs w:val="22"/>
              </w:rPr>
              <w:t xml:space="preserve"> studentku, aby se u obhajoby ke</w:t>
            </w:r>
            <w:r w:rsidRPr="00ED6079">
              <w:rPr>
                <w:sz w:val="22"/>
                <w:szCs w:val="22"/>
              </w:rPr>
              <w:t xml:space="preserve"> vztahu vyjádřila. </w:t>
            </w:r>
          </w:p>
          <w:p w:rsidR="00ED6079" w:rsidRPr="00ED6079" w:rsidRDefault="006C57F4" w:rsidP="00ED607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D6079">
              <w:rPr>
                <w:bCs/>
                <w:sz w:val="22"/>
                <w:szCs w:val="22"/>
              </w:rPr>
              <w:t>V názvu práce jste zvolila termín znevýhodnění. V první kapitole, kde vymezujte klíčové pojmy, tento pojem neuvád</w:t>
            </w:r>
            <w:r w:rsidR="00FA5DED">
              <w:rPr>
                <w:bCs/>
                <w:sz w:val="22"/>
                <w:szCs w:val="22"/>
              </w:rPr>
              <w:t xml:space="preserve">íte. Proč? Objasněte, jak </w:t>
            </w:r>
            <w:bookmarkStart w:id="0" w:name="_GoBack"/>
            <w:bookmarkEnd w:id="0"/>
            <w:r w:rsidRPr="00ED6079">
              <w:rPr>
                <w:bCs/>
                <w:sz w:val="22"/>
                <w:szCs w:val="22"/>
              </w:rPr>
              <w:t>termín chápete.</w:t>
            </w:r>
          </w:p>
          <w:p w:rsidR="00812E42" w:rsidRPr="00A3617F" w:rsidRDefault="00B64F2C" w:rsidP="00ED607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D6079">
              <w:rPr>
                <w:bCs/>
                <w:sz w:val="22"/>
                <w:szCs w:val="22"/>
              </w:rPr>
              <w:t>Nakolik jsou vaše výsledky nové (v porovnání s tím, co jste o tématu věděla před konáním kvalitativního šetření, např.</w:t>
            </w:r>
            <w:r w:rsidR="00812E42" w:rsidRPr="00ED6079">
              <w:rPr>
                <w:bCs/>
                <w:sz w:val="22"/>
                <w:szCs w:val="22"/>
              </w:rPr>
              <w:t xml:space="preserve"> z opatření obce</w:t>
            </w:r>
            <w:r w:rsidRPr="00ED6079">
              <w:rPr>
                <w:bCs/>
                <w:sz w:val="22"/>
                <w:szCs w:val="22"/>
              </w:rPr>
              <w:t xml:space="preserve">). </w:t>
            </w:r>
          </w:p>
          <w:p w:rsidR="00A3617F" w:rsidRPr="00ED6079" w:rsidRDefault="00A3617F" w:rsidP="00A3617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Uveďte pomocné kategorie do vztahu k centrální kategorii. Pokuste se nastínit paradigmatický model.</w:t>
            </w:r>
          </w:p>
          <w:p w:rsidR="006C57F4" w:rsidRPr="00393626" w:rsidRDefault="006C57F4" w:rsidP="00393626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07017">
              <w:rPr>
                <w:sz w:val="22"/>
                <w:szCs w:val="22"/>
              </w:rPr>
              <w:t xml:space="preserve"> 26. 4. 2022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AC" w:rsidRDefault="00D104AC">
      <w:r>
        <w:separator/>
      </w:r>
    </w:p>
  </w:endnote>
  <w:endnote w:type="continuationSeparator" w:id="0">
    <w:p w:rsidR="00D104AC" w:rsidRDefault="00D1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AC" w:rsidRDefault="00D104AC">
      <w:r>
        <w:separator/>
      </w:r>
    </w:p>
  </w:footnote>
  <w:footnote w:type="continuationSeparator" w:id="0">
    <w:p w:rsidR="00D104AC" w:rsidRDefault="00D104A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2285A"/>
    <w:multiLevelType w:val="hybridMultilevel"/>
    <w:tmpl w:val="3272C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16677"/>
    <w:multiLevelType w:val="hybridMultilevel"/>
    <w:tmpl w:val="A1AA9CCC"/>
    <w:lvl w:ilvl="0" w:tplc="CC9C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D366D"/>
    <w:multiLevelType w:val="hybridMultilevel"/>
    <w:tmpl w:val="1B90B300"/>
    <w:lvl w:ilvl="0" w:tplc="1B583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D8"/>
    <w:rsid w:val="00012CD8"/>
    <w:rsid w:val="001C6307"/>
    <w:rsid w:val="002A1A31"/>
    <w:rsid w:val="002B267D"/>
    <w:rsid w:val="00362AB0"/>
    <w:rsid w:val="00393626"/>
    <w:rsid w:val="003965D2"/>
    <w:rsid w:val="003A04E7"/>
    <w:rsid w:val="003F5DA2"/>
    <w:rsid w:val="004E1D42"/>
    <w:rsid w:val="00512982"/>
    <w:rsid w:val="00512EDB"/>
    <w:rsid w:val="00526D47"/>
    <w:rsid w:val="0055255D"/>
    <w:rsid w:val="005C219A"/>
    <w:rsid w:val="006847E2"/>
    <w:rsid w:val="006C57F4"/>
    <w:rsid w:val="006C6B07"/>
    <w:rsid w:val="00707510"/>
    <w:rsid w:val="00812E42"/>
    <w:rsid w:val="008614B3"/>
    <w:rsid w:val="0089317B"/>
    <w:rsid w:val="008F091A"/>
    <w:rsid w:val="009833C7"/>
    <w:rsid w:val="009B2248"/>
    <w:rsid w:val="00A3617F"/>
    <w:rsid w:val="00A84B7E"/>
    <w:rsid w:val="00AF1740"/>
    <w:rsid w:val="00B02A88"/>
    <w:rsid w:val="00B411DB"/>
    <w:rsid w:val="00B64F2C"/>
    <w:rsid w:val="00BA3203"/>
    <w:rsid w:val="00C50B27"/>
    <w:rsid w:val="00CE0A8B"/>
    <w:rsid w:val="00CE4377"/>
    <w:rsid w:val="00D062FA"/>
    <w:rsid w:val="00D07017"/>
    <w:rsid w:val="00D104AC"/>
    <w:rsid w:val="00DC1BF5"/>
    <w:rsid w:val="00E00827"/>
    <w:rsid w:val="00E67C85"/>
    <w:rsid w:val="00E709EA"/>
    <w:rsid w:val="00ED6079"/>
    <w:rsid w:val="00F1326B"/>
    <w:rsid w:val="00F644E7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981AC"/>
  <w15:chartTrackingRefBased/>
  <w15:docId w15:val="{55A6C933-91B5-4986-8CB9-AD8C7D99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F0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215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13</cp:revision>
  <cp:lastPrinted>2012-04-25T08:21:00Z</cp:lastPrinted>
  <dcterms:created xsi:type="dcterms:W3CDTF">2022-04-26T19:13:00Z</dcterms:created>
  <dcterms:modified xsi:type="dcterms:W3CDTF">2022-05-04T08:35:00Z</dcterms:modified>
</cp:coreProperties>
</file>